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8FB14" w14:textId="6106653D" w:rsidR="00661E99" w:rsidRPr="00661E99" w:rsidRDefault="00BC6B47" w:rsidP="00661E99">
      <w:pPr>
        <w:rPr>
          <w:rFonts w:eastAsia="Times New Roman" w:cs="Times New Roman"/>
          <w:b/>
          <w:bCs/>
          <w:color w:val="7030A0"/>
          <w:sz w:val="36"/>
          <w:szCs w:val="36"/>
          <w:lang w:eastAsia="nl-NL"/>
        </w:rPr>
      </w:pPr>
      <w:r>
        <w:rPr>
          <w:rFonts w:eastAsia="Times New Roman" w:cs="Times New Roman"/>
          <w:b/>
          <w:bCs/>
          <w:color w:val="7030A0"/>
          <w:sz w:val="36"/>
          <w:szCs w:val="36"/>
          <w:lang w:eastAsia="nl-NL"/>
        </w:rPr>
        <w:t xml:space="preserve">Verantwoording </w:t>
      </w:r>
      <w:r w:rsidR="00661E99" w:rsidRPr="00661E99">
        <w:rPr>
          <w:rFonts w:eastAsia="Times New Roman" w:cs="Times New Roman"/>
          <w:b/>
          <w:bCs/>
          <w:color w:val="7030A0"/>
          <w:sz w:val="36"/>
          <w:szCs w:val="36"/>
          <w:lang w:eastAsia="nl-NL"/>
        </w:rPr>
        <w:t>De Kring 2021</w:t>
      </w:r>
    </w:p>
    <w:p w14:paraId="00D6553C" w14:textId="77777777" w:rsidR="00661E99" w:rsidRPr="00677D11" w:rsidRDefault="00661E99" w:rsidP="00661E99">
      <w:pPr>
        <w:pStyle w:val="Geenafstand"/>
        <w:rPr>
          <w:rFonts w:eastAsia="Times New Roman" w:cs="Times New Roman"/>
          <w:b/>
          <w:bCs/>
          <w:color w:val="7030A0"/>
          <w:lang w:eastAsia="nl-NL"/>
        </w:rPr>
      </w:pPr>
    </w:p>
    <w:p w14:paraId="3DCAC816" w14:textId="7284FB7F" w:rsidR="00C225D0" w:rsidRDefault="007C41A3" w:rsidP="00BC6B47">
      <w:pPr>
        <w:pStyle w:val="Normaalweb"/>
      </w:pPr>
      <w:r w:rsidRPr="00CF515D">
        <w:rPr>
          <w:b/>
          <w:bCs/>
          <w:noProof/>
          <w:color w:val="FF0000"/>
        </w:rPr>
        <w:drawing>
          <wp:anchor distT="0" distB="0" distL="114300" distR="114300" simplePos="0" relativeHeight="251659264" behindDoc="1" locked="0" layoutInCell="1" allowOverlap="1" wp14:anchorId="2AB182C5" wp14:editId="047BDE7B">
            <wp:simplePos x="0" y="0"/>
            <wp:positionH relativeFrom="column">
              <wp:posOffset>5446746</wp:posOffset>
            </wp:positionH>
            <wp:positionV relativeFrom="paragraph">
              <wp:posOffset>-472994</wp:posOffset>
            </wp:positionV>
            <wp:extent cx="688064" cy="761073"/>
            <wp:effectExtent l="0" t="0" r="0" b="127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8064" cy="761073"/>
                    </a:xfrm>
                    <a:prstGeom prst="rect">
                      <a:avLst/>
                    </a:prstGeom>
                  </pic:spPr>
                </pic:pic>
              </a:graphicData>
            </a:graphic>
            <wp14:sizeRelH relativeFrom="page">
              <wp14:pctWidth>0</wp14:pctWidth>
            </wp14:sizeRelH>
            <wp14:sizeRelV relativeFrom="page">
              <wp14:pctHeight>0</wp14:pctHeight>
            </wp14:sizeRelV>
          </wp:anchor>
        </w:drawing>
      </w:r>
    </w:p>
    <w:tbl>
      <w:tblPr>
        <w:tblStyle w:val="Tabelraster"/>
        <w:tblW w:w="0" w:type="auto"/>
        <w:tblLook w:val="04A0" w:firstRow="1" w:lastRow="0" w:firstColumn="1" w:lastColumn="0" w:noHBand="0" w:noVBand="1"/>
      </w:tblPr>
      <w:tblGrid>
        <w:gridCol w:w="2722"/>
        <w:gridCol w:w="3392"/>
        <w:gridCol w:w="2946"/>
      </w:tblGrid>
      <w:tr w:rsidR="00C225D0" w14:paraId="49E5F127" w14:textId="77777777" w:rsidTr="009333DD">
        <w:tc>
          <w:tcPr>
            <w:tcW w:w="9060" w:type="dxa"/>
            <w:gridSpan w:val="3"/>
          </w:tcPr>
          <w:p w14:paraId="63D173CE" w14:textId="77777777" w:rsidR="00C225D0" w:rsidRPr="00032202" w:rsidRDefault="00C225D0" w:rsidP="0042142B">
            <w:pPr>
              <w:rPr>
                <w:b/>
                <w:bCs/>
                <w:color w:val="000000" w:themeColor="text1"/>
              </w:rPr>
            </w:pPr>
            <w:r w:rsidRPr="00032202">
              <w:rPr>
                <w:b/>
                <w:bCs/>
                <w:color w:val="000000" w:themeColor="text1"/>
              </w:rPr>
              <w:t>Activiteit 1</w:t>
            </w:r>
          </w:p>
          <w:p w14:paraId="75549BB2" w14:textId="77777777" w:rsidR="00C225D0" w:rsidRPr="000C728D" w:rsidRDefault="00C225D0" w:rsidP="0042142B">
            <w:pPr>
              <w:rPr>
                <w:b/>
                <w:bCs/>
                <w:color w:val="000000" w:themeColor="text1"/>
              </w:rPr>
            </w:pPr>
            <w:r w:rsidRPr="00032202">
              <w:rPr>
                <w:b/>
                <w:bCs/>
                <w:color w:val="000000" w:themeColor="text1"/>
              </w:rPr>
              <w:t>Culturele voorstellingen en activiteiten in de binnenstad van de gemeente Roosendaal</w:t>
            </w:r>
          </w:p>
        </w:tc>
      </w:tr>
      <w:tr w:rsidR="00C225D0" w14:paraId="0454F32D" w14:textId="77777777" w:rsidTr="009333DD">
        <w:tc>
          <w:tcPr>
            <w:tcW w:w="2722" w:type="dxa"/>
          </w:tcPr>
          <w:p w14:paraId="156137D1" w14:textId="77777777" w:rsidR="00C225D0" w:rsidRDefault="00C225D0" w:rsidP="0042142B">
            <w:r>
              <w:rPr>
                <w:b/>
                <w:bCs/>
                <w:color w:val="7030A0"/>
                <w:sz w:val="22"/>
                <w:szCs w:val="22"/>
              </w:rPr>
              <w:t>Effect</w:t>
            </w:r>
          </w:p>
        </w:tc>
        <w:tc>
          <w:tcPr>
            <w:tcW w:w="3392" w:type="dxa"/>
          </w:tcPr>
          <w:p w14:paraId="4DA70DD0" w14:textId="77777777" w:rsidR="00C225D0" w:rsidRDefault="00C225D0" w:rsidP="0042142B">
            <w:r>
              <w:rPr>
                <w:b/>
                <w:bCs/>
                <w:color w:val="7030A0"/>
                <w:sz w:val="22"/>
                <w:szCs w:val="22"/>
              </w:rPr>
              <w:t>Verwachte resultaten</w:t>
            </w:r>
          </w:p>
        </w:tc>
        <w:tc>
          <w:tcPr>
            <w:tcW w:w="2946" w:type="dxa"/>
          </w:tcPr>
          <w:p w14:paraId="1CC9C9F1" w14:textId="77777777" w:rsidR="00C225D0" w:rsidRDefault="00C225D0" w:rsidP="0042142B">
            <w:r>
              <w:rPr>
                <w:b/>
                <w:bCs/>
                <w:color w:val="7030A0"/>
                <w:sz w:val="22"/>
                <w:szCs w:val="22"/>
              </w:rPr>
              <w:t>Meetbare prestaties</w:t>
            </w:r>
          </w:p>
        </w:tc>
      </w:tr>
      <w:tr w:rsidR="00C225D0" w14:paraId="5780B840" w14:textId="77777777" w:rsidTr="009333DD">
        <w:tc>
          <w:tcPr>
            <w:tcW w:w="2722" w:type="dxa"/>
          </w:tcPr>
          <w:p w14:paraId="4A01C9E8" w14:textId="77777777" w:rsidR="00C225D0" w:rsidRPr="004B3482" w:rsidRDefault="00C225D0" w:rsidP="0042142B">
            <w:pPr>
              <w:pStyle w:val="Geenafstand"/>
              <w:rPr>
                <w:sz w:val="22"/>
                <w:szCs w:val="22"/>
              </w:rPr>
            </w:pPr>
            <w:r w:rsidRPr="004B3482">
              <w:rPr>
                <w:sz w:val="22"/>
                <w:szCs w:val="22"/>
              </w:rPr>
              <w:t>De Kring draagt bij aan een culturele ontspanning en beleving ter bevordering van een vitaal en cultureel klimaat van de gemeente Roosendaal</w:t>
            </w:r>
          </w:p>
          <w:p w14:paraId="41ABAAD7" w14:textId="77777777" w:rsidR="00C225D0" w:rsidRDefault="00C225D0" w:rsidP="0042142B"/>
        </w:tc>
        <w:tc>
          <w:tcPr>
            <w:tcW w:w="3392" w:type="dxa"/>
          </w:tcPr>
          <w:p w14:paraId="71C5C09C" w14:textId="77777777" w:rsidR="00C225D0" w:rsidRPr="004B3482" w:rsidRDefault="00C225D0" w:rsidP="0042142B">
            <w:pPr>
              <w:pStyle w:val="Geenafstand"/>
              <w:numPr>
                <w:ilvl w:val="0"/>
                <w:numId w:val="2"/>
              </w:numPr>
              <w:rPr>
                <w:sz w:val="22"/>
                <w:szCs w:val="22"/>
              </w:rPr>
            </w:pPr>
            <w:r w:rsidRPr="004B3482">
              <w:rPr>
                <w:sz w:val="22"/>
                <w:szCs w:val="22"/>
              </w:rPr>
              <w:t>165 voorstellingen: een professioneel inclusief en cultureel divers podiumkunstenprogramma in grote en kleine zaal, van amusement tot artistiek aanbod</w:t>
            </w:r>
          </w:p>
          <w:p w14:paraId="4A7B1DF4" w14:textId="77777777" w:rsidR="00C225D0" w:rsidRPr="004B3482" w:rsidRDefault="00C225D0" w:rsidP="0042142B">
            <w:pPr>
              <w:pStyle w:val="Geenafstand"/>
              <w:numPr>
                <w:ilvl w:val="0"/>
                <w:numId w:val="2"/>
              </w:numPr>
              <w:rPr>
                <w:sz w:val="22"/>
                <w:szCs w:val="22"/>
              </w:rPr>
            </w:pPr>
            <w:r w:rsidRPr="004B3482">
              <w:rPr>
                <w:sz w:val="22"/>
                <w:szCs w:val="22"/>
              </w:rPr>
              <w:t>20 culturele activiteiten:</w:t>
            </w:r>
          </w:p>
          <w:p w14:paraId="7038E817" w14:textId="77777777" w:rsidR="00C225D0" w:rsidRPr="004B3482" w:rsidRDefault="00C225D0" w:rsidP="0042142B">
            <w:pPr>
              <w:pStyle w:val="Geenafstand"/>
              <w:numPr>
                <w:ilvl w:val="0"/>
                <w:numId w:val="3"/>
              </w:numPr>
              <w:rPr>
                <w:sz w:val="22"/>
                <w:szCs w:val="22"/>
              </w:rPr>
            </w:pPr>
            <w:r w:rsidRPr="004B3482">
              <w:rPr>
                <w:sz w:val="22"/>
                <w:szCs w:val="22"/>
              </w:rPr>
              <w:t>Randprogramma bij voorstellingen ten behoeve van beleving en verdieping (inleidingen, nagesprekken, workshops, interviews)</w:t>
            </w:r>
          </w:p>
          <w:p w14:paraId="522C9B03" w14:textId="77777777" w:rsidR="00C225D0" w:rsidRPr="000C728D" w:rsidRDefault="00C225D0" w:rsidP="0042142B">
            <w:pPr>
              <w:pStyle w:val="Geenafstand"/>
              <w:numPr>
                <w:ilvl w:val="0"/>
                <w:numId w:val="3"/>
              </w:numPr>
              <w:rPr>
                <w:sz w:val="22"/>
                <w:szCs w:val="22"/>
              </w:rPr>
            </w:pPr>
            <w:r w:rsidRPr="004B3482">
              <w:rPr>
                <w:sz w:val="22"/>
                <w:szCs w:val="22"/>
              </w:rPr>
              <w:t>Maatschappelijk laagdrempelige activiteiten zoals rondleidingen, Kringproef en jazzsessies</w:t>
            </w:r>
          </w:p>
        </w:tc>
        <w:tc>
          <w:tcPr>
            <w:tcW w:w="2946" w:type="dxa"/>
          </w:tcPr>
          <w:p w14:paraId="1443A838" w14:textId="77777777" w:rsidR="00C225D0" w:rsidRPr="004B3482" w:rsidRDefault="00C225D0" w:rsidP="0042142B">
            <w:pPr>
              <w:pStyle w:val="Geenafstand"/>
              <w:numPr>
                <w:ilvl w:val="0"/>
                <w:numId w:val="4"/>
              </w:numPr>
              <w:rPr>
                <w:sz w:val="22"/>
                <w:szCs w:val="22"/>
              </w:rPr>
            </w:pPr>
            <w:r w:rsidRPr="004B3482">
              <w:rPr>
                <w:sz w:val="22"/>
                <w:szCs w:val="22"/>
              </w:rPr>
              <w:t>Aantal voorstellingen en culturele activiteiten in De Kring</w:t>
            </w:r>
          </w:p>
          <w:p w14:paraId="029935ED" w14:textId="77777777" w:rsidR="00C225D0" w:rsidRPr="004B3482" w:rsidRDefault="00C225D0" w:rsidP="0042142B">
            <w:pPr>
              <w:pStyle w:val="Geenafstand"/>
              <w:numPr>
                <w:ilvl w:val="0"/>
                <w:numId w:val="4"/>
              </w:numPr>
              <w:rPr>
                <w:sz w:val="22"/>
                <w:szCs w:val="22"/>
              </w:rPr>
            </w:pPr>
            <w:r w:rsidRPr="004B3482">
              <w:rPr>
                <w:sz w:val="22"/>
                <w:szCs w:val="22"/>
              </w:rPr>
              <w:t>Diversiteit van het programma</w:t>
            </w:r>
          </w:p>
          <w:p w14:paraId="4AB686CF" w14:textId="77777777" w:rsidR="00C225D0" w:rsidRPr="004B3482" w:rsidRDefault="00C225D0" w:rsidP="0042142B">
            <w:pPr>
              <w:pStyle w:val="Geenafstand"/>
              <w:numPr>
                <w:ilvl w:val="0"/>
                <w:numId w:val="4"/>
              </w:numPr>
              <w:rPr>
                <w:sz w:val="22"/>
                <w:szCs w:val="22"/>
              </w:rPr>
            </w:pPr>
            <w:r w:rsidRPr="004B3482">
              <w:rPr>
                <w:sz w:val="22"/>
                <w:szCs w:val="22"/>
              </w:rPr>
              <w:t>Aantal (betaalde) bezoekers en gemiddelde bezettingsgraad</w:t>
            </w:r>
          </w:p>
          <w:p w14:paraId="575E9881" w14:textId="77777777" w:rsidR="00C225D0" w:rsidRPr="004B3482" w:rsidRDefault="00C225D0" w:rsidP="0042142B">
            <w:pPr>
              <w:pStyle w:val="Geenafstand"/>
              <w:numPr>
                <w:ilvl w:val="0"/>
                <w:numId w:val="4"/>
              </w:numPr>
              <w:rPr>
                <w:sz w:val="22"/>
                <w:szCs w:val="22"/>
              </w:rPr>
            </w:pPr>
            <w:r w:rsidRPr="004B3482">
              <w:rPr>
                <w:sz w:val="22"/>
                <w:szCs w:val="22"/>
              </w:rPr>
              <w:t>Klanttevredenheid</w:t>
            </w:r>
          </w:p>
          <w:p w14:paraId="630D6D85" w14:textId="77777777" w:rsidR="00C225D0" w:rsidRPr="004B3482" w:rsidRDefault="00C225D0" w:rsidP="0042142B">
            <w:pPr>
              <w:pStyle w:val="Geenafstand"/>
              <w:numPr>
                <w:ilvl w:val="0"/>
                <w:numId w:val="4"/>
              </w:numPr>
              <w:rPr>
                <w:sz w:val="22"/>
                <w:szCs w:val="22"/>
              </w:rPr>
            </w:pPr>
            <w:r w:rsidRPr="004B3482">
              <w:rPr>
                <w:sz w:val="22"/>
                <w:szCs w:val="22"/>
              </w:rPr>
              <w:t>Zichtbaarheid in/op (social)media</w:t>
            </w:r>
          </w:p>
          <w:p w14:paraId="152F6D4C" w14:textId="77777777" w:rsidR="00C225D0" w:rsidRDefault="00C225D0" w:rsidP="0042142B"/>
        </w:tc>
      </w:tr>
      <w:tr w:rsidR="00C225D0" w14:paraId="45C8710E" w14:textId="77777777" w:rsidTr="009333DD">
        <w:tc>
          <w:tcPr>
            <w:tcW w:w="9060" w:type="dxa"/>
            <w:gridSpan w:val="3"/>
          </w:tcPr>
          <w:p w14:paraId="00295F92" w14:textId="77777777" w:rsidR="00C225D0" w:rsidRPr="009C75AF" w:rsidRDefault="00C225D0" w:rsidP="0042142B">
            <w:pPr>
              <w:pStyle w:val="Geenafstand"/>
              <w:rPr>
                <w:sz w:val="22"/>
                <w:szCs w:val="22"/>
              </w:rPr>
            </w:pPr>
            <w:r w:rsidRPr="009C75AF">
              <w:rPr>
                <w:b/>
                <w:bCs/>
                <w:color w:val="7030A0"/>
                <w:sz w:val="22"/>
                <w:szCs w:val="22"/>
              </w:rPr>
              <w:t>Realisatie</w:t>
            </w:r>
          </w:p>
          <w:p w14:paraId="43CC1B21" w14:textId="71989504" w:rsidR="0086442B" w:rsidRPr="009C75AF" w:rsidRDefault="0086442B" w:rsidP="0086442B">
            <w:pPr>
              <w:pStyle w:val="Geenafstand"/>
              <w:numPr>
                <w:ilvl w:val="0"/>
                <w:numId w:val="5"/>
              </w:numPr>
              <w:rPr>
                <w:sz w:val="22"/>
                <w:szCs w:val="22"/>
              </w:rPr>
            </w:pPr>
            <w:r w:rsidRPr="009C75AF">
              <w:rPr>
                <w:sz w:val="22"/>
                <w:szCs w:val="22"/>
              </w:rPr>
              <w:t>Het eerste deel van 2021 waren onze deuren door COVID-19 gesloten. We hebben de geprogrammeerde voorstellingen zoveel mogelijk verplaatst naar het openluchttheater of naar het volgende seizoen. Vanaf september zijn we gestart met ons reguliere professionele programma met een volledige zaalcapaciteit. Eind november gooide corona weer roet in eten. De decembermaand is, daar waar mogelijk, ingevuld met voorstellingen in de middag op 1,5 meter.</w:t>
            </w:r>
          </w:p>
          <w:p w14:paraId="38391E91" w14:textId="6CFB6757" w:rsidR="0058662F" w:rsidRDefault="0086442B" w:rsidP="0058662F">
            <w:pPr>
              <w:pStyle w:val="Geenafstand"/>
              <w:numPr>
                <w:ilvl w:val="0"/>
                <w:numId w:val="25"/>
              </w:numPr>
              <w:rPr>
                <w:sz w:val="22"/>
                <w:szCs w:val="22"/>
              </w:rPr>
            </w:pPr>
            <w:r w:rsidRPr="009C75AF">
              <w:rPr>
                <w:sz w:val="22"/>
                <w:szCs w:val="22"/>
              </w:rPr>
              <w:t xml:space="preserve">In De Kring </w:t>
            </w:r>
            <w:r w:rsidRPr="00C950AB">
              <w:rPr>
                <w:sz w:val="22"/>
                <w:szCs w:val="22"/>
              </w:rPr>
              <w:t>zijn 7</w:t>
            </w:r>
            <w:r w:rsidR="000F249F" w:rsidRPr="00C950AB">
              <w:rPr>
                <w:sz w:val="22"/>
                <w:szCs w:val="22"/>
              </w:rPr>
              <w:t>2</w:t>
            </w:r>
            <w:r w:rsidRPr="009C75AF">
              <w:rPr>
                <w:sz w:val="22"/>
                <w:szCs w:val="22"/>
              </w:rPr>
              <w:t xml:space="preserve"> professionele voorstellingen uitgevoerd.</w:t>
            </w:r>
            <w:r w:rsidR="001C771B" w:rsidRPr="009C75AF">
              <w:rPr>
                <w:sz w:val="22"/>
                <w:szCs w:val="22"/>
              </w:rPr>
              <w:t xml:space="preserve"> </w:t>
            </w:r>
            <w:r w:rsidRPr="009C75AF">
              <w:rPr>
                <w:sz w:val="22"/>
                <w:szCs w:val="22"/>
              </w:rPr>
              <w:t xml:space="preserve"> </w:t>
            </w:r>
          </w:p>
          <w:p w14:paraId="03B8770F" w14:textId="5E6D71D1" w:rsidR="00AE3AD8" w:rsidRPr="009C75AF" w:rsidRDefault="00AE3AD8" w:rsidP="0058662F">
            <w:pPr>
              <w:pStyle w:val="Geenafstand"/>
              <w:numPr>
                <w:ilvl w:val="0"/>
                <w:numId w:val="25"/>
              </w:numPr>
              <w:rPr>
                <w:sz w:val="22"/>
                <w:szCs w:val="22"/>
              </w:rPr>
            </w:pPr>
            <w:r w:rsidRPr="00330631">
              <w:rPr>
                <w:sz w:val="22"/>
                <w:szCs w:val="22"/>
              </w:rPr>
              <w:t xml:space="preserve">In het openluchttheater hebben 28 gezelschappen </w:t>
            </w:r>
            <w:r w:rsidR="00734469">
              <w:rPr>
                <w:sz w:val="22"/>
                <w:szCs w:val="22"/>
              </w:rPr>
              <w:t>36</w:t>
            </w:r>
            <w:r w:rsidRPr="00330631">
              <w:rPr>
                <w:sz w:val="22"/>
                <w:szCs w:val="22"/>
              </w:rPr>
              <w:t xml:space="preserve"> voorstellingen gebracht. </w:t>
            </w:r>
            <w:r>
              <w:rPr>
                <w:sz w:val="22"/>
                <w:szCs w:val="22"/>
              </w:rPr>
              <w:t xml:space="preserve"> </w:t>
            </w:r>
          </w:p>
          <w:p w14:paraId="7FF6BB2B" w14:textId="37E76823" w:rsidR="00A76F8D" w:rsidRPr="009C75AF" w:rsidRDefault="00012C7E" w:rsidP="004D2B59">
            <w:pPr>
              <w:pStyle w:val="Geenafstand"/>
              <w:numPr>
                <w:ilvl w:val="0"/>
                <w:numId w:val="25"/>
              </w:numPr>
              <w:rPr>
                <w:sz w:val="22"/>
                <w:szCs w:val="22"/>
              </w:rPr>
            </w:pPr>
            <w:r w:rsidRPr="009C75AF">
              <w:rPr>
                <w:sz w:val="22"/>
                <w:szCs w:val="22"/>
              </w:rPr>
              <w:t>Rondom de voorstelling van Panama Pictures organiseerden we een zintuiglijk college</w:t>
            </w:r>
            <w:r w:rsidR="00105135" w:rsidRPr="009C75AF">
              <w:rPr>
                <w:sz w:val="22"/>
                <w:szCs w:val="22"/>
              </w:rPr>
              <w:t>, e</w:t>
            </w:r>
            <w:r w:rsidR="00AD26AE" w:rsidRPr="009C75AF">
              <w:rPr>
                <w:sz w:val="22"/>
                <w:szCs w:val="22"/>
              </w:rPr>
              <w:t>e</w:t>
            </w:r>
            <w:r w:rsidR="00105135" w:rsidRPr="009C75AF">
              <w:rPr>
                <w:sz w:val="22"/>
                <w:szCs w:val="22"/>
              </w:rPr>
              <w:t xml:space="preserve">n mini </w:t>
            </w:r>
            <w:r w:rsidR="00AD26AE" w:rsidRPr="009C75AF">
              <w:rPr>
                <w:sz w:val="22"/>
                <w:szCs w:val="22"/>
              </w:rPr>
              <w:t>les dramaturgische analyse</w:t>
            </w:r>
            <w:r w:rsidR="00A76F8D" w:rsidRPr="009C75AF">
              <w:rPr>
                <w:sz w:val="22"/>
                <w:szCs w:val="22"/>
              </w:rPr>
              <w:t xml:space="preserve"> (</w:t>
            </w:r>
            <w:hyperlink r:id="rId12" w:history="1">
              <w:r w:rsidR="00A76F8D" w:rsidRPr="009C75AF">
                <w:rPr>
                  <w:rStyle w:val="Hyperlink"/>
                  <w:sz w:val="22"/>
                  <w:szCs w:val="22"/>
                </w:rPr>
                <w:t>https://panamapictures.nl/over/zintuiglijk-college/</w:t>
              </w:r>
            </w:hyperlink>
            <w:r w:rsidR="00A76F8D" w:rsidRPr="009C75AF">
              <w:rPr>
                <w:sz w:val="22"/>
                <w:szCs w:val="22"/>
              </w:rPr>
              <w:t>)</w:t>
            </w:r>
          </w:p>
          <w:p w14:paraId="3C2C7D62" w14:textId="2E087C78" w:rsidR="00091CEE" w:rsidRPr="009C75AF" w:rsidRDefault="005010B1" w:rsidP="00A76F8D">
            <w:pPr>
              <w:pStyle w:val="Geenafstand"/>
              <w:ind w:left="1080"/>
              <w:rPr>
                <w:sz w:val="22"/>
                <w:szCs w:val="22"/>
              </w:rPr>
            </w:pPr>
            <w:r w:rsidRPr="009C75AF">
              <w:rPr>
                <w:sz w:val="22"/>
                <w:szCs w:val="22"/>
              </w:rPr>
              <w:t>Overige r</w:t>
            </w:r>
            <w:r w:rsidR="0086442B" w:rsidRPr="009C75AF">
              <w:rPr>
                <w:sz w:val="22"/>
                <w:szCs w:val="22"/>
              </w:rPr>
              <w:t xml:space="preserve">andprogrammering en laagdrempelige activiteiten waren </w:t>
            </w:r>
            <w:r w:rsidR="00AE3AD8">
              <w:rPr>
                <w:sz w:val="22"/>
                <w:szCs w:val="22"/>
              </w:rPr>
              <w:t xml:space="preserve">door corona maatregelen </w:t>
            </w:r>
            <w:r w:rsidR="00827388" w:rsidRPr="009C75AF">
              <w:rPr>
                <w:sz w:val="22"/>
                <w:szCs w:val="22"/>
              </w:rPr>
              <w:t xml:space="preserve">nagenoeg niet </w:t>
            </w:r>
            <w:r w:rsidR="0086442B" w:rsidRPr="009C75AF">
              <w:rPr>
                <w:sz w:val="22"/>
                <w:szCs w:val="22"/>
              </w:rPr>
              <w:t xml:space="preserve">mogelijk. </w:t>
            </w:r>
            <w:r w:rsidR="004F431C" w:rsidRPr="009C75AF">
              <w:rPr>
                <w:sz w:val="22"/>
                <w:szCs w:val="22"/>
              </w:rPr>
              <w:t xml:space="preserve"> </w:t>
            </w:r>
            <w:r w:rsidR="0086442B" w:rsidRPr="009C75AF">
              <w:rPr>
                <w:sz w:val="22"/>
                <w:szCs w:val="22"/>
              </w:rPr>
              <w:t xml:space="preserve"> </w:t>
            </w:r>
          </w:p>
          <w:p w14:paraId="1386D5E2" w14:textId="5D52F83B" w:rsidR="00072A39" w:rsidRPr="009C75AF" w:rsidRDefault="001E1541" w:rsidP="00072A39">
            <w:pPr>
              <w:pStyle w:val="Geenafstand"/>
              <w:numPr>
                <w:ilvl w:val="0"/>
                <w:numId w:val="5"/>
              </w:numPr>
              <w:rPr>
                <w:sz w:val="22"/>
                <w:szCs w:val="22"/>
              </w:rPr>
            </w:pPr>
            <w:r w:rsidRPr="009C75AF">
              <w:rPr>
                <w:sz w:val="22"/>
                <w:szCs w:val="22"/>
              </w:rPr>
              <w:t>A</w:t>
            </w:r>
            <w:r w:rsidR="008549DD" w:rsidRPr="009C75AF">
              <w:rPr>
                <w:sz w:val="22"/>
                <w:szCs w:val="22"/>
              </w:rPr>
              <w:t>lle genres</w:t>
            </w:r>
            <w:r w:rsidRPr="009C75AF">
              <w:rPr>
                <w:sz w:val="22"/>
                <w:szCs w:val="22"/>
              </w:rPr>
              <w:t xml:space="preserve"> komen aan bod</w:t>
            </w:r>
            <w:r w:rsidR="00E63415" w:rsidRPr="009C75AF">
              <w:rPr>
                <w:sz w:val="22"/>
                <w:szCs w:val="22"/>
              </w:rPr>
              <w:t xml:space="preserve">, van </w:t>
            </w:r>
            <w:r w:rsidR="00BC43E8" w:rsidRPr="009C75AF">
              <w:rPr>
                <w:sz w:val="22"/>
                <w:szCs w:val="22"/>
              </w:rPr>
              <w:t>landelijk populair cabaret</w:t>
            </w:r>
            <w:r w:rsidR="00325734" w:rsidRPr="009C75AF">
              <w:rPr>
                <w:sz w:val="22"/>
                <w:szCs w:val="22"/>
              </w:rPr>
              <w:t xml:space="preserve">-, muziek- </w:t>
            </w:r>
            <w:r w:rsidR="00BC43E8" w:rsidRPr="009C75AF">
              <w:rPr>
                <w:sz w:val="22"/>
                <w:szCs w:val="22"/>
              </w:rPr>
              <w:t xml:space="preserve"> en musicalaanbod tot</w:t>
            </w:r>
            <w:r w:rsidR="00325734" w:rsidRPr="009C75AF">
              <w:rPr>
                <w:sz w:val="22"/>
                <w:szCs w:val="22"/>
              </w:rPr>
              <w:t xml:space="preserve"> toneel, dans en </w:t>
            </w:r>
            <w:r w:rsidR="00DE19C7" w:rsidRPr="009C75AF">
              <w:rPr>
                <w:sz w:val="22"/>
                <w:szCs w:val="22"/>
              </w:rPr>
              <w:t xml:space="preserve">startende makers </w:t>
            </w:r>
            <w:r w:rsidR="00325734" w:rsidRPr="009C75AF">
              <w:rPr>
                <w:sz w:val="22"/>
                <w:szCs w:val="22"/>
              </w:rPr>
              <w:t xml:space="preserve">in de kleine zaal. </w:t>
            </w:r>
            <w:r w:rsidR="00EF2652" w:rsidRPr="009C75AF">
              <w:rPr>
                <w:sz w:val="22"/>
                <w:szCs w:val="22"/>
              </w:rPr>
              <w:t xml:space="preserve">We streven er naar een zo breed </w:t>
            </w:r>
            <w:r w:rsidR="00824A04" w:rsidRPr="009C75AF">
              <w:rPr>
                <w:sz w:val="22"/>
                <w:szCs w:val="22"/>
              </w:rPr>
              <w:t xml:space="preserve">en divers </w:t>
            </w:r>
            <w:r w:rsidR="00EF2652" w:rsidRPr="009C75AF">
              <w:rPr>
                <w:sz w:val="22"/>
                <w:szCs w:val="22"/>
              </w:rPr>
              <w:t>mogelijk publiek aan te spre</w:t>
            </w:r>
            <w:r w:rsidR="00DE19C7" w:rsidRPr="009C75AF">
              <w:rPr>
                <w:sz w:val="22"/>
                <w:szCs w:val="22"/>
              </w:rPr>
              <w:t xml:space="preserve">ken en werken hiervoor samen met </w:t>
            </w:r>
            <w:r w:rsidR="00BC43E8" w:rsidRPr="009C75AF">
              <w:rPr>
                <w:sz w:val="22"/>
                <w:szCs w:val="22"/>
              </w:rPr>
              <w:t>partners en publiek uit de stad.</w:t>
            </w:r>
          </w:p>
          <w:p w14:paraId="2D58D9A8" w14:textId="5B436D93" w:rsidR="00BC43E8" w:rsidRDefault="00BC43E8" w:rsidP="00824A04">
            <w:pPr>
              <w:pStyle w:val="Geenafstand"/>
              <w:ind w:left="720"/>
              <w:rPr>
                <w:sz w:val="22"/>
                <w:szCs w:val="22"/>
              </w:rPr>
            </w:pPr>
            <w:r w:rsidRPr="009C75AF">
              <w:rPr>
                <w:sz w:val="22"/>
                <w:szCs w:val="22"/>
              </w:rPr>
              <w:t>In dit kader zijn bijzonder te noemen:</w:t>
            </w:r>
          </w:p>
          <w:p w14:paraId="44CF8482" w14:textId="77777777" w:rsidR="001D284D" w:rsidRPr="009C75AF" w:rsidRDefault="001D284D" w:rsidP="00824A04">
            <w:pPr>
              <w:pStyle w:val="Geenafstand"/>
              <w:ind w:left="720"/>
              <w:rPr>
                <w:sz w:val="22"/>
                <w:szCs w:val="22"/>
              </w:rPr>
            </w:pPr>
          </w:p>
          <w:p w14:paraId="44A2CE3C" w14:textId="28376F25" w:rsidR="00BC43E8" w:rsidRPr="009C75AF" w:rsidRDefault="00BC43E8" w:rsidP="00912461">
            <w:pPr>
              <w:pStyle w:val="Geenafstand"/>
              <w:numPr>
                <w:ilvl w:val="0"/>
                <w:numId w:val="25"/>
              </w:numPr>
              <w:rPr>
                <w:sz w:val="22"/>
                <w:szCs w:val="22"/>
              </w:rPr>
            </w:pPr>
            <w:r w:rsidRPr="009C75AF">
              <w:rPr>
                <w:i/>
                <w:iCs/>
                <w:sz w:val="22"/>
                <w:szCs w:val="22"/>
              </w:rPr>
              <w:t>Festival op de Grens</w:t>
            </w:r>
            <w:r w:rsidR="00716619" w:rsidRPr="009C75AF">
              <w:rPr>
                <w:i/>
                <w:iCs/>
                <w:sz w:val="22"/>
                <w:szCs w:val="22"/>
              </w:rPr>
              <w:t xml:space="preserve"> (10,11 en 12 sep 20</w:t>
            </w:r>
            <w:r w:rsidR="00BB129C" w:rsidRPr="009C75AF">
              <w:rPr>
                <w:i/>
                <w:iCs/>
                <w:sz w:val="22"/>
                <w:szCs w:val="22"/>
              </w:rPr>
              <w:t>21</w:t>
            </w:r>
            <w:r w:rsidR="00716619" w:rsidRPr="009C75AF">
              <w:rPr>
                <w:i/>
                <w:iCs/>
                <w:sz w:val="22"/>
                <w:szCs w:val="22"/>
              </w:rPr>
              <w:t>)</w:t>
            </w:r>
            <w:r w:rsidRPr="009C75AF">
              <w:rPr>
                <w:sz w:val="22"/>
                <w:szCs w:val="22"/>
              </w:rPr>
              <w:t xml:space="preserve"> </w:t>
            </w:r>
            <w:r w:rsidR="00912461" w:rsidRPr="009C75AF">
              <w:rPr>
                <w:sz w:val="22"/>
                <w:szCs w:val="22"/>
              </w:rPr>
              <w:t xml:space="preserve">zie activiteit 2 </w:t>
            </w:r>
          </w:p>
          <w:p w14:paraId="410C9D98" w14:textId="32EE7CE0" w:rsidR="001C0209" w:rsidRPr="009C75AF" w:rsidRDefault="00012C7E" w:rsidP="00912461">
            <w:pPr>
              <w:pStyle w:val="Geenafstand"/>
              <w:numPr>
                <w:ilvl w:val="0"/>
                <w:numId w:val="25"/>
              </w:numPr>
              <w:rPr>
                <w:sz w:val="22"/>
                <w:szCs w:val="22"/>
              </w:rPr>
            </w:pPr>
            <w:r w:rsidRPr="009C75AF">
              <w:rPr>
                <w:i/>
                <w:iCs/>
                <w:sz w:val="22"/>
                <w:szCs w:val="22"/>
              </w:rPr>
              <w:t>Heldenketting</w:t>
            </w:r>
            <w:r w:rsidR="00897F4B" w:rsidRPr="009C75AF">
              <w:rPr>
                <w:sz w:val="22"/>
                <w:szCs w:val="22"/>
              </w:rPr>
              <w:t xml:space="preserve"> i.s.m. Het Zuidelijk Toneel</w:t>
            </w:r>
            <w:r w:rsidR="001C0209" w:rsidRPr="009C75AF">
              <w:rPr>
                <w:sz w:val="22"/>
                <w:szCs w:val="22"/>
              </w:rPr>
              <w:t>:</w:t>
            </w:r>
            <w:r w:rsidR="00992D16" w:rsidRPr="009C75AF">
              <w:rPr>
                <w:sz w:val="22"/>
                <w:szCs w:val="22"/>
              </w:rPr>
              <w:t xml:space="preserve"> een expositie van 50 helden, geportretteerd door </w:t>
            </w:r>
            <w:r w:rsidR="001C0209" w:rsidRPr="009C75AF">
              <w:rPr>
                <w:sz w:val="22"/>
                <w:szCs w:val="22"/>
              </w:rPr>
              <w:t xml:space="preserve">Isa de Jong. </w:t>
            </w:r>
            <w:hyperlink r:id="rId13" w:history="1">
              <w:r w:rsidR="001C0209" w:rsidRPr="009C75AF">
                <w:rPr>
                  <w:rStyle w:val="Hyperlink"/>
                  <w:sz w:val="22"/>
                  <w:szCs w:val="22"/>
                </w:rPr>
                <w:t>https://www.hzt.nl/projecten/heldenketting</w:t>
              </w:r>
            </w:hyperlink>
          </w:p>
          <w:p w14:paraId="6E331888" w14:textId="2C7A0DA6" w:rsidR="00F46C16" w:rsidRPr="009C75AF" w:rsidRDefault="00824A04" w:rsidP="00A62E17">
            <w:pPr>
              <w:pStyle w:val="Geenafstand"/>
              <w:numPr>
                <w:ilvl w:val="0"/>
                <w:numId w:val="25"/>
              </w:numPr>
              <w:autoSpaceDE w:val="0"/>
              <w:autoSpaceDN w:val="0"/>
              <w:adjustRightInd w:val="0"/>
              <w:rPr>
                <w:rFonts w:ascii="ProximaNova-Regular" w:hAnsi="ProximaNova-Regular" w:cs="ProximaNova-Regular"/>
                <w:sz w:val="22"/>
                <w:szCs w:val="22"/>
              </w:rPr>
            </w:pPr>
            <w:r w:rsidRPr="009C75AF">
              <w:rPr>
                <w:i/>
                <w:iCs/>
                <w:sz w:val="22"/>
                <w:szCs w:val="22"/>
              </w:rPr>
              <w:t>Programma o</w:t>
            </w:r>
            <w:r w:rsidR="00BC43E8" w:rsidRPr="009C75AF">
              <w:rPr>
                <w:i/>
                <w:iCs/>
                <w:sz w:val="22"/>
                <w:szCs w:val="22"/>
              </w:rPr>
              <w:t>pening Roosendaal Danst</w:t>
            </w:r>
            <w:r w:rsidR="00F37752" w:rsidRPr="009C75AF">
              <w:rPr>
                <w:i/>
                <w:iCs/>
                <w:sz w:val="22"/>
                <w:szCs w:val="22"/>
              </w:rPr>
              <w:t xml:space="preserve"> (24,25 en 26 sept)</w:t>
            </w:r>
            <w:r w:rsidR="00BB129C" w:rsidRPr="009C75AF">
              <w:rPr>
                <w:i/>
                <w:iCs/>
                <w:sz w:val="22"/>
                <w:szCs w:val="22"/>
              </w:rPr>
              <w:t xml:space="preserve"> </w:t>
            </w:r>
            <w:r w:rsidRPr="009C75AF">
              <w:rPr>
                <w:sz w:val="22"/>
                <w:szCs w:val="22"/>
              </w:rPr>
              <w:t xml:space="preserve"> i.s.m. de organ</w:t>
            </w:r>
            <w:r w:rsidR="000E0D7A" w:rsidRPr="009C75AF">
              <w:rPr>
                <w:sz w:val="22"/>
                <w:szCs w:val="22"/>
              </w:rPr>
              <w:t xml:space="preserve">isatie </w:t>
            </w:r>
          </w:p>
          <w:p w14:paraId="24617B81" w14:textId="6A952971" w:rsidR="00F46C16" w:rsidRPr="009C75AF" w:rsidRDefault="00BC43E8" w:rsidP="00A62E17">
            <w:pPr>
              <w:pStyle w:val="Geenafstand"/>
              <w:numPr>
                <w:ilvl w:val="0"/>
                <w:numId w:val="25"/>
              </w:numPr>
              <w:autoSpaceDE w:val="0"/>
              <w:autoSpaceDN w:val="0"/>
              <w:adjustRightInd w:val="0"/>
              <w:rPr>
                <w:rFonts w:ascii="ProximaNova-Regular" w:hAnsi="ProximaNova-Regular" w:cs="ProximaNova-Regular"/>
                <w:sz w:val="22"/>
                <w:szCs w:val="22"/>
              </w:rPr>
            </w:pPr>
            <w:r w:rsidRPr="009C75AF">
              <w:rPr>
                <w:i/>
                <w:iCs/>
                <w:sz w:val="22"/>
                <w:szCs w:val="22"/>
              </w:rPr>
              <w:t>Kamerata Zuid</w:t>
            </w:r>
            <w:r w:rsidR="000E0D7A" w:rsidRPr="009C75AF">
              <w:rPr>
                <w:i/>
                <w:iCs/>
                <w:sz w:val="22"/>
                <w:szCs w:val="22"/>
              </w:rPr>
              <w:t>- Grijs Gedraaid</w:t>
            </w:r>
            <w:r w:rsidR="00993641" w:rsidRPr="009C75AF">
              <w:rPr>
                <w:i/>
                <w:iCs/>
                <w:sz w:val="22"/>
                <w:szCs w:val="22"/>
              </w:rPr>
              <w:t xml:space="preserve"> (7 dec. 2021)</w:t>
            </w:r>
            <w:r w:rsidR="001B1D4D" w:rsidRPr="009C75AF">
              <w:rPr>
                <w:sz w:val="22"/>
                <w:szCs w:val="22"/>
              </w:rPr>
              <w:t xml:space="preserve">. </w:t>
            </w:r>
            <w:r w:rsidR="00E73DE9" w:rsidRPr="009C75AF">
              <w:rPr>
                <w:sz w:val="22"/>
                <w:szCs w:val="22"/>
              </w:rPr>
              <w:t>Dit project bestaande uit een voorstelling, een ontmoeting en een follow-u</w:t>
            </w:r>
            <w:r w:rsidR="002B35A2" w:rsidRPr="009C75AF">
              <w:rPr>
                <w:sz w:val="22"/>
                <w:szCs w:val="22"/>
              </w:rPr>
              <w:t>p</w:t>
            </w:r>
            <w:r w:rsidR="00E73DE9" w:rsidRPr="009C75AF">
              <w:rPr>
                <w:sz w:val="22"/>
                <w:szCs w:val="22"/>
              </w:rPr>
              <w:t xml:space="preserve"> heeft</w:t>
            </w:r>
            <w:r w:rsidR="002B35A2" w:rsidRPr="009C75AF">
              <w:rPr>
                <w:sz w:val="22"/>
                <w:szCs w:val="22"/>
              </w:rPr>
              <w:t xml:space="preserve"> </w:t>
            </w:r>
            <w:r w:rsidR="00F46C16" w:rsidRPr="009C75AF">
              <w:rPr>
                <w:sz w:val="22"/>
                <w:szCs w:val="22"/>
              </w:rPr>
              <w:t xml:space="preserve">de volgende doelen: </w:t>
            </w:r>
          </w:p>
          <w:p w14:paraId="38E1DFB5" w14:textId="77777777" w:rsidR="007769D2" w:rsidRPr="009C75AF" w:rsidRDefault="0073468C" w:rsidP="007769D2">
            <w:pPr>
              <w:pStyle w:val="Geenafstand"/>
              <w:numPr>
                <w:ilvl w:val="0"/>
                <w:numId w:val="29"/>
              </w:numPr>
              <w:autoSpaceDE w:val="0"/>
              <w:autoSpaceDN w:val="0"/>
              <w:adjustRightInd w:val="0"/>
              <w:rPr>
                <w:rFonts w:ascii="ProximaNova-Regular" w:hAnsi="ProximaNova-Regular" w:cs="ProximaNova-Regular"/>
                <w:sz w:val="22"/>
                <w:szCs w:val="22"/>
              </w:rPr>
            </w:pPr>
            <w:r w:rsidRPr="009C75AF">
              <w:rPr>
                <w:rFonts w:ascii="ProximaNova-Regular" w:hAnsi="ProximaNova-Regular" w:cs="ProximaNova-Regular"/>
                <w:sz w:val="22"/>
                <w:szCs w:val="22"/>
              </w:rPr>
              <w:t>ouderen een mooie muzikale en creatieve middag bezorgen;</w:t>
            </w:r>
          </w:p>
          <w:p w14:paraId="79F18E06" w14:textId="77777777" w:rsidR="007769D2" w:rsidRPr="009C75AF" w:rsidRDefault="0073468C" w:rsidP="007769D2">
            <w:pPr>
              <w:pStyle w:val="Geenafstand"/>
              <w:numPr>
                <w:ilvl w:val="0"/>
                <w:numId w:val="29"/>
              </w:numPr>
              <w:autoSpaceDE w:val="0"/>
              <w:autoSpaceDN w:val="0"/>
              <w:adjustRightInd w:val="0"/>
              <w:rPr>
                <w:rFonts w:ascii="ProximaNova-Regular" w:hAnsi="ProximaNova-Regular" w:cs="ProximaNova-Regular"/>
                <w:sz w:val="22"/>
                <w:szCs w:val="22"/>
              </w:rPr>
            </w:pPr>
            <w:r w:rsidRPr="009C75AF">
              <w:rPr>
                <w:rFonts w:ascii="ProximaNova-Regular" w:hAnsi="ProximaNova-Regular" w:cs="ProximaNova-Regular"/>
                <w:sz w:val="22"/>
                <w:szCs w:val="22"/>
              </w:rPr>
              <w:t>eenzame ouderen bereiken en door ontmoeting met elkaar in contact brengen;</w:t>
            </w:r>
          </w:p>
          <w:p w14:paraId="52A5AD45" w14:textId="2B8A7685" w:rsidR="0073468C" w:rsidRPr="009C75AF" w:rsidRDefault="0073468C" w:rsidP="007769D2">
            <w:pPr>
              <w:pStyle w:val="Geenafstand"/>
              <w:numPr>
                <w:ilvl w:val="0"/>
                <w:numId w:val="29"/>
              </w:numPr>
              <w:autoSpaceDE w:val="0"/>
              <w:autoSpaceDN w:val="0"/>
              <w:adjustRightInd w:val="0"/>
              <w:rPr>
                <w:rFonts w:ascii="ProximaNova-Regular" w:hAnsi="ProximaNova-Regular" w:cs="ProximaNova-Regular"/>
                <w:sz w:val="22"/>
                <w:szCs w:val="22"/>
              </w:rPr>
            </w:pPr>
            <w:r w:rsidRPr="009C75AF">
              <w:rPr>
                <w:rFonts w:ascii="ProximaNova-Regular" w:hAnsi="ProximaNova-Regular" w:cs="ProximaNova-Regular"/>
                <w:sz w:val="22"/>
                <w:szCs w:val="22"/>
              </w:rPr>
              <w:t>talentontwikkeling en participatie stimuleren</w:t>
            </w:r>
          </w:p>
          <w:p w14:paraId="5A1F7DE4" w14:textId="051FE060" w:rsidR="00DA2DD4" w:rsidRPr="009C75AF" w:rsidRDefault="00D516EB" w:rsidP="00DA2DD4">
            <w:pPr>
              <w:pStyle w:val="Geenafstand"/>
              <w:ind w:left="720"/>
              <w:rPr>
                <w:sz w:val="22"/>
                <w:szCs w:val="22"/>
              </w:rPr>
            </w:pPr>
            <w:r w:rsidRPr="009C75AF">
              <w:rPr>
                <w:sz w:val="22"/>
                <w:szCs w:val="22"/>
              </w:rPr>
              <w:t xml:space="preserve">Voor </w:t>
            </w:r>
            <w:r w:rsidR="00BB129C" w:rsidRPr="009C75AF">
              <w:rPr>
                <w:sz w:val="22"/>
                <w:szCs w:val="22"/>
              </w:rPr>
              <w:t xml:space="preserve">dit </w:t>
            </w:r>
            <w:r w:rsidRPr="009C75AF">
              <w:rPr>
                <w:sz w:val="22"/>
                <w:szCs w:val="22"/>
              </w:rPr>
              <w:t>project is samen</w:t>
            </w:r>
            <w:r w:rsidR="0039390F" w:rsidRPr="009C75AF">
              <w:rPr>
                <w:sz w:val="22"/>
                <w:szCs w:val="22"/>
              </w:rPr>
              <w:t>ge</w:t>
            </w:r>
            <w:r w:rsidRPr="009C75AF">
              <w:rPr>
                <w:sz w:val="22"/>
                <w:szCs w:val="22"/>
              </w:rPr>
              <w:t xml:space="preserve">werkt met de programmeurs van </w:t>
            </w:r>
            <w:r w:rsidR="005461C9" w:rsidRPr="009C75AF">
              <w:rPr>
                <w:sz w:val="22"/>
                <w:szCs w:val="22"/>
              </w:rPr>
              <w:t xml:space="preserve">de </w:t>
            </w:r>
            <w:r w:rsidRPr="009C75AF">
              <w:rPr>
                <w:sz w:val="22"/>
                <w:szCs w:val="22"/>
              </w:rPr>
              <w:t>dinsdagmiddagserie</w:t>
            </w:r>
            <w:r w:rsidR="0039390F" w:rsidRPr="009C75AF">
              <w:rPr>
                <w:sz w:val="22"/>
                <w:szCs w:val="22"/>
              </w:rPr>
              <w:t xml:space="preserve"> en</w:t>
            </w:r>
            <w:r w:rsidRPr="009C75AF">
              <w:rPr>
                <w:sz w:val="22"/>
                <w:szCs w:val="22"/>
              </w:rPr>
              <w:t xml:space="preserve"> KBO</w:t>
            </w:r>
            <w:r w:rsidR="0039390F" w:rsidRPr="009C75AF">
              <w:rPr>
                <w:sz w:val="22"/>
                <w:szCs w:val="22"/>
              </w:rPr>
              <w:t>. Het follow</w:t>
            </w:r>
            <w:r w:rsidR="00096A66" w:rsidRPr="009C75AF">
              <w:rPr>
                <w:sz w:val="22"/>
                <w:szCs w:val="22"/>
              </w:rPr>
              <w:t>-</w:t>
            </w:r>
            <w:r w:rsidR="0039390F" w:rsidRPr="009C75AF">
              <w:rPr>
                <w:sz w:val="22"/>
                <w:szCs w:val="22"/>
              </w:rPr>
              <w:t xml:space="preserve">up programma wordt georganiseerd </w:t>
            </w:r>
            <w:r w:rsidR="00844EC3" w:rsidRPr="009C75AF">
              <w:rPr>
                <w:sz w:val="22"/>
                <w:szCs w:val="22"/>
              </w:rPr>
              <w:t>i.s.m</w:t>
            </w:r>
            <w:r w:rsidR="00DA2DD4" w:rsidRPr="009C75AF">
              <w:rPr>
                <w:sz w:val="22"/>
                <w:szCs w:val="22"/>
              </w:rPr>
              <w:t>.</w:t>
            </w:r>
            <w:r w:rsidR="00844EC3" w:rsidRPr="009C75AF">
              <w:rPr>
                <w:sz w:val="22"/>
                <w:szCs w:val="22"/>
              </w:rPr>
              <w:t xml:space="preserve"> </w:t>
            </w:r>
            <w:r w:rsidR="0039390F" w:rsidRPr="009C75AF">
              <w:rPr>
                <w:sz w:val="22"/>
                <w:szCs w:val="22"/>
              </w:rPr>
              <w:t>CultuurCompaan</w:t>
            </w:r>
            <w:r w:rsidR="00096A66" w:rsidRPr="009C75AF">
              <w:rPr>
                <w:sz w:val="22"/>
                <w:szCs w:val="22"/>
              </w:rPr>
              <w:t>.</w:t>
            </w:r>
          </w:p>
          <w:p w14:paraId="32EF8676" w14:textId="3BFA1FF1" w:rsidR="005B4775" w:rsidRPr="009C75AF" w:rsidRDefault="00694599" w:rsidP="00DA2DD4">
            <w:pPr>
              <w:pStyle w:val="Geenafstand"/>
              <w:ind w:left="720"/>
              <w:rPr>
                <w:sz w:val="22"/>
                <w:szCs w:val="22"/>
              </w:rPr>
            </w:pPr>
            <w:hyperlink r:id="rId14" w:history="1">
              <w:r w:rsidR="005B4775" w:rsidRPr="009C75AF">
                <w:rPr>
                  <w:rStyle w:val="Hyperlink"/>
                  <w:sz w:val="22"/>
                  <w:szCs w:val="22"/>
                </w:rPr>
                <w:t>https://kameratazuid.nl/concert/grijs-gedraaid-luister-beweeg-en-ontmoet/</w:t>
              </w:r>
            </w:hyperlink>
          </w:p>
          <w:p w14:paraId="4CC76BC0" w14:textId="19FF00B3" w:rsidR="00BC43E8" w:rsidRPr="008B237A" w:rsidRDefault="003A25F2" w:rsidP="00527273">
            <w:pPr>
              <w:pStyle w:val="Geenafstand"/>
              <w:numPr>
                <w:ilvl w:val="0"/>
                <w:numId w:val="25"/>
              </w:numPr>
              <w:rPr>
                <w:i/>
                <w:iCs/>
                <w:sz w:val="22"/>
                <w:szCs w:val="22"/>
              </w:rPr>
            </w:pPr>
            <w:r w:rsidRPr="008B237A">
              <w:rPr>
                <w:i/>
                <w:iCs/>
                <w:sz w:val="22"/>
                <w:szCs w:val="22"/>
              </w:rPr>
              <w:t xml:space="preserve">Introdans - </w:t>
            </w:r>
            <w:r w:rsidR="00BC43E8" w:rsidRPr="008B237A">
              <w:rPr>
                <w:i/>
                <w:iCs/>
                <w:sz w:val="22"/>
                <w:szCs w:val="22"/>
              </w:rPr>
              <w:t>Hubclub</w:t>
            </w:r>
            <w:r w:rsidR="00AA0B50" w:rsidRPr="008B237A">
              <w:rPr>
                <w:sz w:val="22"/>
                <w:szCs w:val="22"/>
              </w:rPr>
              <w:t xml:space="preserve"> </w:t>
            </w:r>
            <w:r w:rsidR="008927B6" w:rsidRPr="008B237A">
              <w:rPr>
                <w:sz w:val="22"/>
                <w:szCs w:val="22"/>
              </w:rPr>
              <w:t xml:space="preserve">Een </w:t>
            </w:r>
            <w:r w:rsidR="002E5ED7" w:rsidRPr="008B237A">
              <w:rPr>
                <w:sz w:val="22"/>
                <w:szCs w:val="22"/>
              </w:rPr>
              <w:t xml:space="preserve">onweerstaanbare avond </w:t>
            </w:r>
            <w:r w:rsidR="000E20C3" w:rsidRPr="008B237A">
              <w:rPr>
                <w:sz w:val="22"/>
                <w:szCs w:val="22"/>
              </w:rPr>
              <w:t xml:space="preserve">met de parels </w:t>
            </w:r>
            <w:r w:rsidR="002E5ED7" w:rsidRPr="008B237A">
              <w:rPr>
                <w:sz w:val="22"/>
                <w:szCs w:val="22"/>
              </w:rPr>
              <w:t xml:space="preserve">van </w:t>
            </w:r>
            <w:r w:rsidR="000E20C3" w:rsidRPr="008B237A">
              <w:rPr>
                <w:sz w:val="22"/>
                <w:szCs w:val="22"/>
              </w:rPr>
              <w:t>de</w:t>
            </w:r>
            <w:r w:rsidR="004F0B56" w:rsidRPr="008B237A">
              <w:rPr>
                <w:sz w:val="22"/>
                <w:szCs w:val="22"/>
              </w:rPr>
              <w:t xml:space="preserve"> i</w:t>
            </w:r>
            <w:r w:rsidR="002E5ED7" w:rsidRPr="008B237A">
              <w:rPr>
                <w:sz w:val="22"/>
                <w:szCs w:val="22"/>
              </w:rPr>
              <w:t>nclusieve</w:t>
            </w:r>
            <w:r w:rsidR="00453087" w:rsidRPr="008B237A">
              <w:rPr>
                <w:sz w:val="22"/>
                <w:szCs w:val="22"/>
              </w:rPr>
              <w:t>/diverse professionele</w:t>
            </w:r>
            <w:r w:rsidR="002E5ED7" w:rsidRPr="008B237A">
              <w:rPr>
                <w:sz w:val="22"/>
                <w:szCs w:val="22"/>
              </w:rPr>
              <w:t xml:space="preserve"> danskunst</w:t>
            </w:r>
            <w:r w:rsidR="004F0B56" w:rsidRPr="008B237A">
              <w:rPr>
                <w:sz w:val="22"/>
                <w:szCs w:val="22"/>
              </w:rPr>
              <w:t xml:space="preserve"> gepresenteerd voor een </w:t>
            </w:r>
            <w:r w:rsidR="003503B0" w:rsidRPr="008B237A">
              <w:rPr>
                <w:sz w:val="22"/>
                <w:szCs w:val="22"/>
              </w:rPr>
              <w:t xml:space="preserve">breed </w:t>
            </w:r>
            <w:r w:rsidR="004F0B56" w:rsidRPr="008B237A">
              <w:rPr>
                <w:sz w:val="22"/>
                <w:szCs w:val="22"/>
              </w:rPr>
              <w:t>publiek</w:t>
            </w:r>
            <w:r w:rsidR="003503B0" w:rsidRPr="008B237A">
              <w:rPr>
                <w:sz w:val="22"/>
                <w:szCs w:val="22"/>
              </w:rPr>
              <w:t>. Met als speciale gasten</w:t>
            </w:r>
            <w:r w:rsidR="00096A66" w:rsidRPr="008B237A">
              <w:rPr>
                <w:sz w:val="22"/>
                <w:szCs w:val="22"/>
              </w:rPr>
              <w:t xml:space="preserve"> dansers van</w:t>
            </w:r>
            <w:r w:rsidR="003503B0" w:rsidRPr="008B237A">
              <w:rPr>
                <w:sz w:val="22"/>
                <w:szCs w:val="22"/>
              </w:rPr>
              <w:t xml:space="preserve"> </w:t>
            </w:r>
            <w:r w:rsidR="004612C2" w:rsidRPr="008B237A">
              <w:rPr>
                <w:sz w:val="22"/>
                <w:szCs w:val="22"/>
              </w:rPr>
              <w:t>Tiuri. Gasten die een kaartje kochten voor deze voorstelling gaven meteen een kaartje cadeau aan iemand die regulier niet naar het t</w:t>
            </w:r>
            <w:r w:rsidR="00BA4B81" w:rsidRPr="008B237A">
              <w:rPr>
                <w:sz w:val="22"/>
                <w:szCs w:val="22"/>
              </w:rPr>
              <w:t>heater k</w:t>
            </w:r>
            <w:r w:rsidR="008B237A" w:rsidRPr="008B237A">
              <w:rPr>
                <w:sz w:val="22"/>
                <w:szCs w:val="22"/>
              </w:rPr>
              <w:t>an</w:t>
            </w:r>
            <w:r w:rsidR="009C75AF" w:rsidRPr="008B237A">
              <w:rPr>
                <w:sz w:val="22"/>
                <w:szCs w:val="22"/>
              </w:rPr>
              <w:t>.</w:t>
            </w:r>
            <w:r w:rsidR="008B237A" w:rsidRPr="008B237A">
              <w:rPr>
                <w:sz w:val="22"/>
                <w:szCs w:val="22"/>
              </w:rPr>
              <w:t xml:space="preserve"> </w:t>
            </w:r>
            <w:r w:rsidR="009C75AF" w:rsidRPr="008B237A">
              <w:rPr>
                <w:sz w:val="22"/>
                <w:szCs w:val="22"/>
              </w:rPr>
              <w:t xml:space="preserve">In Roosendaal hebben we het </w:t>
            </w:r>
            <w:r w:rsidR="009C3854" w:rsidRPr="008B237A">
              <w:rPr>
                <w:sz w:val="22"/>
                <w:szCs w:val="22"/>
              </w:rPr>
              <w:t xml:space="preserve">netwerk </w:t>
            </w:r>
            <w:r w:rsidR="009C75AF" w:rsidRPr="008B237A">
              <w:rPr>
                <w:sz w:val="22"/>
                <w:szCs w:val="22"/>
              </w:rPr>
              <w:t xml:space="preserve">van de </w:t>
            </w:r>
            <w:r w:rsidR="009C3854" w:rsidRPr="008B237A">
              <w:rPr>
                <w:sz w:val="22"/>
                <w:szCs w:val="22"/>
              </w:rPr>
              <w:t>quiet community</w:t>
            </w:r>
            <w:r w:rsidR="009C75AF" w:rsidRPr="008B237A">
              <w:rPr>
                <w:sz w:val="22"/>
                <w:szCs w:val="22"/>
              </w:rPr>
              <w:t xml:space="preserve"> hiervoor uitg</w:t>
            </w:r>
            <w:r w:rsidR="00D91153" w:rsidRPr="008B237A">
              <w:rPr>
                <w:sz w:val="22"/>
                <w:szCs w:val="22"/>
              </w:rPr>
              <w:t>e</w:t>
            </w:r>
            <w:r w:rsidR="009C75AF" w:rsidRPr="008B237A">
              <w:rPr>
                <w:sz w:val="22"/>
                <w:szCs w:val="22"/>
              </w:rPr>
              <w:t>nodigd</w:t>
            </w:r>
            <w:r w:rsidR="00096A66" w:rsidRPr="008B237A">
              <w:rPr>
                <w:sz w:val="22"/>
                <w:szCs w:val="22"/>
              </w:rPr>
              <w:t>.</w:t>
            </w:r>
            <w:r w:rsidR="008B237A">
              <w:rPr>
                <w:sz w:val="22"/>
                <w:szCs w:val="22"/>
              </w:rPr>
              <w:t xml:space="preserve"> </w:t>
            </w:r>
            <w:hyperlink r:id="rId15" w:history="1">
              <w:r w:rsidR="00B26DA6" w:rsidRPr="008B237A">
                <w:rPr>
                  <w:rStyle w:val="Hyperlink"/>
                  <w:i/>
                  <w:iCs/>
                  <w:sz w:val="22"/>
                  <w:szCs w:val="22"/>
                </w:rPr>
                <w:t>https://www.facebook.com/Introdans/videos/de-hubclub-is-terug-een-etalage-van-onweerstaanbare-aantrekkelijke-inclusieve-da/604913890664738/</w:t>
              </w:r>
            </w:hyperlink>
          </w:p>
          <w:p w14:paraId="4BEBA4F7" w14:textId="7E50FC64" w:rsidR="00E4131F" w:rsidRPr="009C75AF" w:rsidRDefault="00E4131F" w:rsidP="00E4131F">
            <w:pPr>
              <w:pStyle w:val="Geenafstand"/>
              <w:numPr>
                <w:ilvl w:val="0"/>
                <w:numId w:val="5"/>
              </w:numPr>
              <w:rPr>
                <w:sz w:val="22"/>
                <w:szCs w:val="22"/>
              </w:rPr>
            </w:pPr>
            <w:r w:rsidRPr="009C75AF">
              <w:rPr>
                <w:sz w:val="22"/>
                <w:szCs w:val="22"/>
              </w:rPr>
              <w:t>In totaal hebben we</w:t>
            </w:r>
            <w:r w:rsidR="009A0157" w:rsidRPr="009C75AF">
              <w:rPr>
                <w:sz w:val="22"/>
                <w:szCs w:val="22"/>
              </w:rPr>
              <w:t xml:space="preserve"> </w:t>
            </w:r>
            <w:r w:rsidR="00BC4FAD">
              <w:rPr>
                <w:sz w:val="22"/>
                <w:szCs w:val="22"/>
              </w:rPr>
              <w:t>18713</w:t>
            </w:r>
            <w:r w:rsidR="009C3854" w:rsidRPr="009C75AF">
              <w:rPr>
                <w:sz w:val="22"/>
                <w:szCs w:val="22"/>
              </w:rPr>
              <w:t xml:space="preserve"> </w:t>
            </w:r>
            <w:r w:rsidRPr="009C75AF">
              <w:rPr>
                <w:sz w:val="22"/>
                <w:szCs w:val="22"/>
              </w:rPr>
              <w:t>betaalde bezoekers mogen ontvangen, wat geresulteerd heeft</w:t>
            </w:r>
          </w:p>
          <w:p w14:paraId="14584B45" w14:textId="3D4B4BD0" w:rsidR="009A0157" w:rsidRPr="009C75AF" w:rsidRDefault="00E4131F" w:rsidP="00E4131F">
            <w:pPr>
              <w:pStyle w:val="Geenafstand"/>
              <w:ind w:left="720"/>
              <w:rPr>
                <w:sz w:val="22"/>
                <w:szCs w:val="22"/>
              </w:rPr>
            </w:pPr>
            <w:r w:rsidRPr="009C75AF">
              <w:rPr>
                <w:sz w:val="22"/>
                <w:szCs w:val="22"/>
              </w:rPr>
              <w:t>in een bezettingsgraad van gemiddeld</w:t>
            </w:r>
            <w:r w:rsidR="00BC4FAD">
              <w:rPr>
                <w:sz w:val="22"/>
                <w:szCs w:val="22"/>
              </w:rPr>
              <w:t xml:space="preserve"> 210</w:t>
            </w:r>
            <w:r w:rsidR="009A0157" w:rsidRPr="009C75AF">
              <w:rPr>
                <w:sz w:val="22"/>
                <w:szCs w:val="22"/>
              </w:rPr>
              <w:t xml:space="preserve"> </w:t>
            </w:r>
            <w:r w:rsidRPr="009C75AF">
              <w:rPr>
                <w:sz w:val="22"/>
                <w:szCs w:val="22"/>
              </w:rPr>
              <w:t>bezoekers per voorstelling. We zien dat de zaa</w:t>
            </w:r>
            <w:r w:rsidR="00533847" w:rsidRPr="009C75AF">
              <w:rPr>
                <w:sz w:val="22"/>
                <w:szCs w:val="22"/>
              </w:rPr>
              <w:t>l</w:t>
            </w:r>
            <w:r w:rsidRPr="009C75AF">
              <w:rPr>
                <w:sz w:val="22"/>
                <w:szCs w:val="22"/>
              </w:rPr>
              <w:t xml:space="preserve">bezettingen achter blijven bij voorgaande jaren. Dit is een landelijk gegeven. Corona en alle maatregelen laten sporen na. </w:t>
            </w:r>
          </w:p>
          <w:p w14:paraId="54FBE098" w14:textId="1E973697" w:rsidR="0027536C" w:rsidRPr="009C75AF" w:rsidRDefault="0027536C" w:rsidP="0027536C">
            <w:pPr>
              <w:pStyle w:val="Geenafstand"/>
              <w:numPr>
                <w:ilvl w:val="0"/>
                <w:numId w:val="5"/>
              </w:numPr>
              <w:rPr>
                <w:sz w:val="22"/>
                <w:szCs w:val="22"/>
              </w:rPr>
            </w:pPr>
            <w:r w:rsidRPr="009C75AF">
              <w:rPr>
                <w:sz w:val="22"/>
                <w:szCs w:val="22"/>
              </w:rPr>
              <w:t>De coronamaatregelen en coronacheck zorgen voor een ander</w:t>
            </w:r>
            <w:r w:rsidR="00B72712">
              <w:rPr>
                <w:sz w:val="22"/>
                <w:szCs w:val="22"/>
              </w:rPr>
              <w:t>e</w:t>
            </w:r>
            <w:r w:rsidRPr="009C75AF">
              <w:rPr>
                <w:sz w:val="22"/>
                <w:szCs w:val="22"/>
              </w:rPr>
              <w:t xml:space="preserve"> gastvrijheidsbeleving dan we gewend zijn. Gasten stellen het erg op prijs dat we een zo veilig mogelijk theaterbezoek organiseren. Op de verplaatsing van voorstellingen naar het openluchttheater is positief gereageerd.  Er zijn nagenoeg geen kaarten geannuleerd. We zijn soepel om gegaan met het annuleren van kaarten voor verplaatste voorstellingen. </w:t>
            </w:r>
          </w:p>
          <w:p w14:paraId="446730D0" w14:textId="7B1B583B" w:rsidR="00C225D0" w:rsidRPr="009C75AF" w:rsidRDefault="0027536C" w:rsidP="0027536C">
            <w:pPr>
              <w:pStyle w:val="Geenafstand"/>
              <w:numPr>
                <w:ilvl w:val="0"/>
                <w:numId w:val="5"/>
              </w:numPr>
            </w:pPr>
            <w:r w:rsidRPr="009C75AF">
              <w:rPr>
                <w:sz w:val="22"/>
                <w:szCs w:val="22"/>
              </w:rPr>
              <w:t>We houden voortdurend contact met het publiek ook tijdens lockdown periodes. Alle kanalen worden hiervoor ingezet. Denk aan</w:t>
            </w:r>
            <w:r w:rsidR="00AE3AD8">
              <w:rPr>
                <w:sz w:val="22"/>
                <w:szCs w:val="22"/>
              </w:rPr>
              <w:t xml:space="preserve"> onze jaarlijkse seizoensbrochure,</w:t>
            </w:r>
            <w:r w:rsidRPr="009C75AF">
              <w:rPr>
                <w:sz w:val="22"/>
                <w:szCs w:val="22"/>
              </w:rPr>
              <w:t xml:space="preserve"> wekelijkse nieuwsbrieven, social media, brochure, driehoeksborden etc. </w:t>
            </w:r>
            <w:r w:rsidR="00C225D0" w:rsidRPr="009C75AF">
              <w:rPr>
                <w:sz w:val="22"/>
                <w:szCs w:val="22"/>
              </w:rPr>
              <w:t>Op Instagram hebben we inmiddels 1</w:t>
            </w:r>
            <w:r w:rsidR="00DB1856">
              <w:rPr>
                <w:sz w:val="22"/>
                <w:szCs w:val="22"/>
              </w:rPr>
              <w:t>931</w:t>
            </w:r>
            <w:r w:rsidR="00C225D0" w:rsidRPr="009C75AF">
              <w:rPr>
                <w:sz w:val="22"/>
                <w:szCs w:val="22"/>
              </w:rPr>
              <w:t xml:space="preserve"> volgers en op Facebook </w:t>
            </w:r>
            <w:r w:rsidR="00D46F95">
              <w:rPr>
                <w:sz w:val="22"/>
                <w:szCs w:val="22"/>
              </w:rPr>
              <w:t>10220</w:t>
            </w:r>
            <w:r w:rsidR="00C225D0" w:rsidRPr="009C75AF">
              <w:rPr>
                <w:sz w:val="22"/>
                <w:szCs w:val="22"/>
              </w:rPr>
              <w:t>.</w:t>
            </w:r>
            <w:r w:rsidR="00AE3AD8">
              <w:rPr>
                <w:sz w:val="22"/>
                <w:szCs w:val="22"/>
              </w:rPr>
              <w:t xml:space="preserve"> </w:t>
            </w:r>
          </w:p>
        </w:tc>
      </w:tr>
    </w:tbl>
    <w:p w14:paraId="2C93000D" w14:textId="115E1639" w:rsidR="000C728D" w:rsidRDefault="000C728D"/>
    <w:p w14:paraId="61874EB0" w14:textId="1EE2A8CE" w:rsidR="00B84772" w:rsidRDefault="00B84772"/>
    <w:p w14:paraId="7872ABC4" w14:textId="6234829A" w:rsidR="00B84772" w:rsidRDefault="00B84772"/>
    <w:p w14:paraId="1383264A" w14:textId="29609E48" w:rsidR="00B84772" w:rsidRDefault="00B84772"/>
    <w:p w14:paraId="7AA4E8E0" w14:textId="2386C679" w:rsidR="00B84772" w:rsidRDefault="00B84772"/>
    <w:p w14:paraId="0478D56B" w14:textId="2AA02BF6" w:rsidR="00B84772" w:rsidRDefault="00B84772"/>
    <w:p w14:paraId="5DC337C9" w14:textId="253FF56F" w:rsidR="00B84772" w:rsidRDefault="00B84772"/>
    <w:p w14:paraId="21B76DE1" w14:textId="14FF2051" w:rsidR="00B84772" w:rsidRDefault="00B84772"/>
    <w:p w14:paraId="1A877328" w14:textId="5959940E" w:rsidR="00B84772" w:rsidRDefault="00B84772"/>
    <w:p w14:paraId="5C91C4B6" w14:textId="5F345BF9" w:rsidR="00B84772" w:rsidRDefault="00B84772"/>
    <w:p w14:paraId="76B941D6" w14:textId="3C1F9B8A" w:rsidR="00B84772" w:rsidRDefault="00B84772"/>
    <w:p w14:paraId="239ECD15" w14:textId="1E2E7134" w:rsidR="00B84772" w:rsidRDefault="00B84772"/>
    <w:p w14:paraId="76B991CF" w14:textId="481B9BB3" w:rsidR="00B84772" w:rsidRDefault="00B84772"/>
    <w:p w14:paraId="6630F246" w14:textId="7ECB55DF" w:rsidR="00B84772" w:rsidRDefault="00B84772"/>
    <w:p w14:paraId="59AA422C" w14:textId="73B97D0E" w:rsidR="00B84772" w:rsidRDefault="00B84772"/>
    <w:p w14:paraId="2DFF7195" w14:textId="77777777" w:rsidR="00B84772" w:rsidRDefault="00B84772"/>
    <w:tbl>
      <w:tblPr>
        <w:tblStyle w:val="Tabelraster"/>
        <w:tblW w:w="0" w:type="auto"/>
        <w:tblLook w:val="04A0" w:firstRow="1" w:lastRow="0" w:firstColumn="1" w:lastColumn="0" w:noHBand="0" w:noVBand="1"/>
      </w:tblPr>
      <w:tblGrid>
        <w:gridCol w:w="2724"/>
        <w:gridCol w:w="3391"/>
        <w:gridCol w:w="2945"/>
      </w:tblGrid>
      <w:tr w:rsidR="00C225D0" w14:paraId="38935DE0" w14:textId="77777777" w:rsidTr="0042142B">
        <w:tc>
          <w:tcPr>
            <w:tcW w:w="9062" w:type="dxa"/>
            <w:gridSpan w:val="3"/>
          </w:tcPr>
          <w:p w14:paraId="131A2A92" w14:textId="6EE0F7DA" w:rsidR="001F3941" w:rsidRPr="00032202" w:rsidRDefault="00C225D0" w:rsidP="0042142B">
            <w:pPr>
              <w:rPr>
                <w:b/>
                <w:bCs/>
                <w:color w:val="000000" w:themeColor="text1"/>
              </w:rPr>
            </w:pPr>
            <w:r w:rsidRPr="00032202">
              <w:rPr>
                <w:b/>
                <w:bCs/>
                <w:color w:val="000000" w:themeColor="text1"/>
              </w:rPr>
              <w:lastRenderedPageBreak/>
              <w:t xml:space="preserve">Activiteit </w:t>
            </w:r>
            <w:r>
              <w:rPr>
                <w:b/>
                <w:bCs/>
                <w:color w:val="000000" w:themeColor="text1"/>
              </w:rPr>
              <w:t>2</w:t>
            </w:r>
          </w:p>
          <w:p w14:paraId="57462201" w14:textId="35F52E55" w:rsidR="00C225D0" w:rsidRPr="000C728D" w:rsidRDefault="00C225D0" w:rsidP="0042142B">
            <w:pPr>
              <w:rPr>
                <w:b/>
                <w:bCs/>
                <w:color w:val="000000" w:themeColor="text1"/>
              </w:rPr>
            </w:pPr>
            <w:r w:rsidRPr="00032202">
              <w:rPr>
                <w:b/>
                <w:bCs/>
                <w:color w:val="000000" w:themeColor="text1"/>
              </w:rPr>
              <w:t>Culturele voorstellingen en activiteiten op locatie in de wijken en dorpen binnen de gemeente Roosendaal</w:t>
            </w:r>
          </w:p>
        </w:tc>
      </w:tr>
      <w:tr w:rsidR="00C225D0" w14:paraId="1F35184F" w14:textId="77777777" w:rsidTr="0042142B">
        <w:tc>
          <w:tcPr>
            <w:tcW w:w="2724" w:type="dxa"/>
          </w:tcPr>
          <w:p w14:paraId="0885283B" w14:textId="77777777" w:rsidR="00C225D0" w:rsidRDefault="00C225D0" w:rsidP="0042142B">
            <w:r>
              <w:rPr>
                <w:b/>
                <w:bCs/>
                <w:color w:val="7030A0"/>
                <w:sz w:val="22"/>
                <w:szCs w:val="22"/>
              </w:rPr>
              <w:t>Effect</w:t>
            </w:r>
          </w:p>
        </w:tc>
        <w:tc>
          <w:tcPr>
            <w:tcW w:w="3392" w:type="dxa"/>
          </w:tcPr>
          <w:p w14:paraId="77650857" w14:textId="77777777" w:rsidR="00C225D0" w:rsidRDefault="00C225D0" w:rsidP="0042142B">
            <w:r>
              <w:rPr>
                <w:b/>
                <w:bCs/>
                <w:color w:val="7030A0"/>
                <w:sz w:val="22"/>
                <w:szCs w:val="22"/>
              </w:rPr>
              <w:t>Verwachte resultaten</w:t>
            </w:r>
          </w:p>
        </w:tc>
        <w:tc>
          <w:tcPr>
            <w:tcW w:w="2946" w:type="dxa"/>
          </w:tcPr>
          <w:p w14:paraId="79FDF88C" w14:textId="77777777" w:rsidR="00C225D0" w:rsidRDefault="00C225D0" w:rsidP="0042142B">
            <w:r>
              <w:rPr>
                <w:b/>
                <w:bCs/>
                <w:color w:val="7030A0"/>
                <w:sz w:val="22"/>
                <w:szCs w:val="22"/>
              </w:rPr>
              <w:t>Meetbare prestaties</w:t>
            </w:r>
          </w:p>
        </w:tc>
      </w:tr>
      <w:tr w:rsidR="00C225D0" w14:paraId="162CD933" w14:textId="77777777" w:rsidTr="0042142B">
        <w:tc>
          <w:tcPr>
            <w:tcW w:w="2724" w:type="dxa"/>
          </w:tcPr>
          <w:p w14:paraId="52F25581" w14:textId="77777777" w:rsidR="00C225D0" w:rsidRPr="004B3482" w:rsidRDefault="00C225D0" w:rsidP="0042142B">
            <w:pPr>
              <w:pStyle w:val="Geenafstand"/>
              <w:rPr>
                <w:sz w:val="22"/>
                <w:szCs w:val="22"/>
              </w:rPr>
            </w:pPr>
            <w:r w:rsidRPr="004B3482">
              <w:rPr>
                <w:sz w:val="22"/>
                <w:szCs w:val="22"/>
              </w:rPr>
              <w:t>De Kring draagt bij aan culturele ontspanning en beleving ter bevordering van een vitaal en cultureel klimaat in de gemeente Roosendaal</w:t>
            </w:r>
          </w:p>
          <w:p w14:paraId="35C728A8" w14:textId="77777777" w:rsidR="00C225D0" w:rsidRDefault="00C225D0" w:rsidP="0042142B"/>
        </w:tc>
        <w:tc>
          <w:tcPr>
            <w:tcW w:w="3392" w:type="dxa"/>
          </w:tcPr>
          <w:p w14:paraId="346F72FF" w14:textId="77777777" w:rsidR="00C225D0" w:rsidRPr="004B3482" w:rsidRDefault="00C225D0" w:rsidP="0042142B">
            <w:pPr>
              <w:pStyle w:val="Geenafstand"/>
              <w:numPr>
                <w:ilvl w:val="0"/>
                <w:numId w:val="6"/>
              </w:numPr>
              <w:rPr>
                <w:sz w:val="22"/>
                <w:szCs w:val="22"/>
              </w:rPr>
            </w:pPr>
            <w:r w:rsidRPr="004B3482">
              <w:rPr>
                <w:sz w:val="22"/>
                <w:szCs w:val="22"/>
              </w:rPr>
              <w:t>De Kring programmeert voorstellingen of culturele activiteiten op locatie mits relevant voor thema of doelgroep</w:t>
            </w:r>
          </w:p>
          <w:p w14:paraId="329B82CB" w14:textId="238CBFFA" w:rsidR="00C225D0" w:rsidRPr="004B3482" w:rsidRDefault="00C225D0" w:rsidP="0042142B">
            <w:pPr>
              <w:pStyle w:val="Geenafstand"/>
              <w:numPr>
                <w:ilvl w:val="0"/>
                <w:numId w:val="6"/>
              </w:numPr>
              <w:rPr>
                <w:sz w:val="22"/>
                <w:szCs w:val="22"/>
              </w:rPr>
            </w:pPr>
            <w:r w:rsidRPr="004B3482">
              <w:rPr>
                <w:sz w:val="22"/>
                <w:szCs w:val="22"/>
              </w:rPr>
              <w:t xml:space="preserve">De </w:t>
            </w:r>
            <w:r w:rsidR="007C16BB">
              <w:rPr>
                <w:sz w:val="22"/>
                <w:szCs w:val="22"/>
              </w:rPr>
              <w:t>K</w:t>
            </w:r>
            <w:r w:rsidRPr="004B3482">
              <w:rPr>
                <w:sz w:val="22"/>
                <w:szCs w:val="22"/>
              </w:rPr>
              <w:t>ring onderzoekt of er een intensievere samenwerking mogelijk is met openluchttheaters</w:t>
            </w:r>
          </w:p>
          <w:p w14:paraId="12F57DA4" w14:textId="77777777" w:rsidR="00C225D0" w:rsidRPr="000C728D" w:rsidRDefault="00C225D0" w:rsidP="0042142B">
            <w:pPr>
              <w:pStyle w:val="Geenafstand"/>
              <w:rPr>
                <w:sz w:val="22"/>
                <w:szCs w:val="22"/>
              </w:rPr>
            </w:pPr>
          </w:p>
        </w:tc>
        <w:tc>
          <w:tcPr>
            <w:tcW w:w="2946" w:type="dxa"/>
          </w:tcPr>
          <w:p w14:paraId="6EE1B286" w14:textId="77777777" w:rsidR="00C225D0" w:rsidRPr="004B3482" w:rsidRDefault="00C225D0" w:rsidP="0042142B">
            <w:pPr>
              <w:pStyle w:val="Geenafstand"/>
              <w:numPr>
                <w:ilvl w:val="0"/>
                <w:numId w:val="7"/>
              </w:numPr>
              <w:rPr>
                <w:sz w:val="22"/>
                <w:szCs w:val="22"/>
              </w:rPr>
            </w:pPr>
            <w:r w:rsidRPr="004B3482">
              <w:rPr>
                <w:sz w:val="22"/>
                <w:szCs w:val="22"/>
              </w:rPr>
              <w:t>Aantal voorstellingen en culturele activiteiten op locatie</w:t>
            </w:r>
          </w:p>
          <w:p w14:paraId="638AB67D" w14:textId="6EE4C668" w:rsidR="00C225D0" w:rsidRPr="004B3482" w:rsidRDefault="00C225D0" w:rsidP="0042142B">
            <w:pPr>
              <w:pStyle w:val="Geenafstand"/>
              <w:numPr>
                <w:ilvl w:val="0"/>
                <w:numId w:val="7"/>
              </w:numPr>
              <w:rPr>
                <w:sz w:val="22"/>
                <w:szCs w:val="22"/>
              </w:rPr>
            </w:pPr>
            <w:r w:rsidRPr="004B3482">
              <w:rPr>
                <w:sz w:val="22"/>
                <w:szCs w:val="22"/>
              </w:rPr>
              <w:t>Zichtbaarheid in/op (social)media</w:t>
            </w:r>
          </w:p>
          <w:p w14:paraId="5B87C455" w14:textId="77777777" w:rsidR="00C225D0" w:rsidRPr="004B3482" w:rsidRDefault="00C225D0" w:rsidP="0042142B">
            <w:pPr>
              <w:pStyle w:val="Geenafstand"/>
              <w:numPr>
                <w:ilvl w:val="0"/>
                <w:numId w:val="7"/>
              </w:numPr>
              <w:rPr>
                <w:sz w:val="22"/>
                <w:szCs w:val="22"/>
              </w:rPr>
            </w:pPr>
            <w:r w:rsidRPr="004B3482">
              <w:rPr>
                <w:sz w:val="22"/>
                <w:szCs w:val="22"/>
              </w:rPr>
              <w:t>Inzicht in samenstelling publiek van De Kring op basis van postcodes</w:t>
            </w:r>
          </w:p>
          <w:p w14:paraId="0283D271" w14:textId="77777777" w:rsidR="00C225D0" w:rsidRDefault="00C225D0" w:rsidP="0042142B"/>
        </w:tc>
      </w:tr>
      <w:tr w:rsidR="00C225D0" w14:paraId="17F333C0" w14:textId="77777777" w:rsidTr="0042142B">
        <w:tc>
          <w:tcPr>
            <w:tcW w:w="9062" w:type="dxa"/>
            <w:gridSpan w:val="3"/>
          </w:tcPr>
          <w:p w14:paraId="674BF561" w14:textId="77777777" w:rsidR="001951EE" w:rsidRDefault="00C225D0" w:rsidP="001951EE">
            <w:pPr>
              <w:pStyle w:val="Geenafstand"/>
              <w:rPr>
                <w:b/>
                <w:bCs/>
                <w:color w:val="7030A0"/>
                <w:sz w:val="22"/>
                <w:szCs w:val="22"/>
              </w:rPr>
            </w:pPr>
            <w:r>
              <w:rPr>
                <w:b/>
                <w:bCs/>
                <w:color w:val="7030A0"/>
                <w:sz w:val="22"/>
                <w:szCs w:val="22"/>
              </w:rPr>
              <w:t>Realisatie</w:t>
            </w:r>
          </w:p>
          <w:p w14:paraId="7A6F4F90" w14:textId="00492D6A" w:rsidR="00FE148F" w:rsidRDefault="00CE0688" w:rsidP="00CE0688">
            <w:pPr>
              <w:pStyle w:val="Geenafstand"/>
              <w:numPr>
                <w:ilvl w:val="0"/>
                <w:numId w:val="30"/>
              </w:numPr>
              <w:rPr>
                <w:sz w:val="22"/>
                <w:szCs w:val="22"/>
              </w:rPr>
            </w:pPr>
            <w:r>
              <w:rPr>
                <w:sz w:val="22"/>
                <w:szCs w:val="22"/>
              </w:rPr>
              <w:t xml:space="preserve">- </w:t>
            </w:r>
            <w:r w:rsidR="00606541" w:rsidRPr="00330631">
              <w:rPr>
                <w:sz w:val="22"/>
                <w:szCs w:val="22"/>
              </w:rPr>
              <w:t xml:space="preserve">In het openluchttheater hebben 28 gezelschappen 36 voorstellingen gebracht. </w:t>
            </w:r>
            <w:r w:rsidR="009A05DB">
              <w:rPr>
                <w:sz w:val="22"/>
                <w:szCs w:val="22"/>
              </w:rPr>
              <w:t xml:space="preserve"> </w:t>
            </w:r>
            <w:r w:rsidR="001342BC" w:rsidRPr="00330631">
              <w:rPr>
                <w:sz w:val="22"/>
                <w:szCs w:val="22"/>
              </w:rPr>
              <w:br/>
            </w:r>
            <w:r w:rsidR="00330631" w:rsidRPr="00330631">
              <w:rPr>
                <w:sz w:val="22"/>
                <w:szCs w:val="22"/>
              </w:rPr>
              <w:t xml:space="preserve">- </w:t>
            </w:r>
            <w:r w:rsidR="00054B44" w:rsidRPr="00330631">
              <w:rPr>
                <w:sz w:val="22"/>
                <w:szCs w:val="22"/>
              </w:rPr>
              <w:t>Samen met Drie Maal Plankenkoorts en andere partners</w:t>
            </w:r>
            <w:r w:rsidR="00D23135" w:rsidRPr="00330631">
              <w:rPr>
                <w:sz w:val="22"/>
                <w:szCs w:val="22"/>
              </w:rPr>
              <w:t xml:space="preserve"> in de stad</w:t>
            </w:r>
            <w:r w:rsidR="00054B44" w:rsidRPr="00330631">
              <w:rPr>
                <w:sz w:val="22"/>
                <w:szCs w:val="22"/>
              </w:rPr>
              <w:t xml:space="preserve"> </w:t>
            </w:r>
            <w:r w:rsidR="007A4BA0" w:rsidRPr="00330631">
              <w:rPr>
                <w:sz w:val="22"/>
                <w:szCs w:val="22"/>
              </w:rPr>
              <w:t>(Cit</w:t>
            </w:r>
            <w:r w:rsidR="003646D3" w:rsidRPr="00330631">
              <w:rPr>
                <w:sz w:val="22"/>
                <w:szCs w:val="22"/>
              </w:rPr>
              <w:t>ymarketing, Cultuur verbindt Roosendaal, ondernemer</w:t>
            </w:r>
            <w:r w:rsidR="00D23135" w:rsidRPr="00330631">
              <w:rPr>
                <w:sz w:val="22"/>
                <w:szCs w:val="22"/>
              </w:rPr>
              <w:t>s, Clusterpartners</w:t>
            </w:r>
            <w:r w:rsidR="003646D3" w:rsidRPr="00330631">
              <w:rPr>
                <w:sz w:val="22"/>
                <w:szCs w:val="22"/>
              </w:rPr>
              <w:t xml:space="preserve"> e</w:t>
            </w:r>
            <w:r w:rsidR="009E546B" w:rsidRPr="00330631">
              <w:rPr>
                <w:sz w:val="22"/>
                <w:szCs w:val="22"/>
              </w:rPr>
              <w:t>t</w:t>
            </w:r>
            <w:r w:rsidR="003646D3" w:rsidRPr="00330631">
              <w:rPr>
                <w:sz w:val="22"/>
                <w:szCs w:val="22"/>
              </w:rPr>
              <w:t>c</w:t>
            </w:r>
            <w:r w:rsidR="009E546B" w:rsidRPr="00330631">
              <w:rPr>
                <w:sz w:val="22"/>
                <w:szCs w:val="22"/>
              </w:rPr>
              <w:t>.</w:t>
            </w:r>
            <w:r w:rsidR="003646D3" w:rsidRPr="00330631">
              <w:rPr>
                <w:sz w:val="22"/>
                <w:szCs w:val="22"/>
              </w:rPr>
              <w:t xml:space="preserve">) </w:t>
            </w:r>
            <w:r w:rsidR="00054B44" w:rsidRPr="00330631">
              <w:rPr>
                <w:sz w:val="22"/>
                <w:szCs w:val="22"/>
              </w:rPr>
              <w:t xml:space="preserve">hebben we </w:t>
            </w:r>
            <w:r w:rsidR="00D0254C" w:rsidRPr="00330631">
              <w:rPr>
                <w:sz w:val="22"/>
                <w:szCs w:val="22"/>
              </w:rPr>
              <w:t>op 10, 11 en 12 september 2021 bij De Kring, op diverse locaties in de binnenstad en op stadsoevers</w:t>
            </w:r>
            <w:r w:rsidR="001960A3" w:rsidRPr="00330631">
              <w:rPr>
                <w:sz w:val="22"/>
                <w:szCs w:val="22"/>
              </w:rPr>
              <w:t xml:space="preserve"> </w:t>
            </w:r>
            <w:r w:rsidR="001E065E" w:rsidRPr="00330631">
              <w:rPr>
                <w:sz w:val="22"/>
                <w:szCs w:val="22"/>
              </w:rPr>
              <w:t xml:space="preserve">een </w:t>
            </w:r>
            <w:r w:rsidR="00054B44" w:rsidRPr="00330631">
              <w:rPr>
                <w:sz w:val="22"/>
                <w:szCs w:val="22"/>
              </w:rPr>
              <w:t xml:space="preserve">nieuwe editie van </w:t>
            </w:r>
            <w:r w:rsidR="00054B44" w:rsidRPr="00CE0688">
              <w:rPr>
                <w:i/>
                <w:iCs/>
                <w:sz w:val="22"/>
                <w:szCs w:val="22"/>
              </w:rPr>
              <w:t>Festival op de grens</w:t>
            </w:r>
            <w:r w:rsidR="001E065E" w:rsidRPr="00330631">
              <w:rPr>
                <w:sz w:val="22"/>
                <w:szCs w:val="22"/>
              </w:rPr>
              <w:t xml:space="preserve"> gerealiseerd</w:t>
            </w:r>
            <w:r w:rsidR="00054B44" w:rsidRPr="00330631">
              <w:rPr>
                <w:sz w:val="22"/>
                <w:szCs w:val="22"/>
              </w:rPr>
              <w:t xml:space="preserve">. </w:t>
            </w:r>
            <w:r w:rsidR="00F16C9E" w:rsidRPr="00330631">
              <w:rPr>
                <w:sz w:val="22"/>
                <w:szCs w:val="22"/>
              </w:rPr>
              <w:t xml:space="preserve">Met dit festival </w:t>
            </w:r>
            <w:r w:rsidR="008C336B">
              <w:rPr>
                <w:sz w:val="22"/>
                <w:szCs w:val="22"/>
              </w:rPr>
              <w:t xml:space="preserve">willen we </w:t>
            </w:r>
            <w:r>
              <w:rPr>
                <w:sz w:val="22"/>
                <w:szCs w:val="22"/>
              </w:rPr>
              <w:t>p</w:t>
            </w:r>
            <w:r w:rsidR="00FE148F" w:rsidRPr="00330631">
              <w:rPr>
                <w:sz w:val="22"/>
                <w:szCs w:val="22"/>
              </w:rPr>
              <w:t>rofessionele makers aan</w:t>
            </w:r>
            <w:r w:rsidR="008C336B">
              <w:rPr>
                <w:sz w:val="22"/>
                <w:szCs w:val="22"/>
              </w:rPr>
              <w:t xml:space="preserve"> </w:t>
            </w:r>
            <w:r w:rsidR="00FE148F" w:rsidRPr="00330631">
              <w:rPr>
                <w:sz w:val="22"/>
                <w:szCs w:val="22"/>
              </w:rPr>
              <w:t>trekken en behouden</w:t>
            </w:r>
            <w:r w:rsidR="00330631" w:rsidRPr="00330631">
              <w:rPr>
                <w:sz w:val="22"/>
                <w:szCs w:val="22"/>
              </w:rPr>
              <w:t xml:space="preserve"> en </w:t>
            </w:r>
            <w:r w:rsidR="00FE148F" w:rsidRPr="00330631">
              <w:rPr>
                <w:sz w:val="22"/>
                <w:szCs w:val="22"/>
              </w:rPr>
              <w:t xml:space="preserve">werken aan maatschappelijke thema’s </w:t>
            </w:r>
            <w:r w:rsidR="009A05DB">
              <w:rPr>
                <w:sz w:val="22"/>
                <w:szCs w:val="22"/>
              </w:rPr>
              <w:t>e</w:t>
            </w:r>
            <w:r w:rsidR="00FE148F" w:rsidRPr="00330631">
              <w:rPr>
                <w:sz w:val="22"/>
                <w:szCs w:val="22"/>
              </w:rPr>
              <w:t xml:space="preserve">n inclusie in stad en regio </w:t>
            </w:r>
          </w:p>
          <w:p w14:paraId="5AE3A925" w14:textId="5437E9C3" w:rsidR="00C225D0" w:rsidRDefault="00A61496" w:rsidP="008C336B">
            <w:pPr>
              <w:pStyle w:val="Geenafstand"/>
              <w:numPr>
                <w:ilvl w:val="0"/>
                <w:numId w:val="30"/>
              </w:numPr>
              <w:rPr>
                <w:sz w:val="22"/>
                <w:szCs w:val="22"/>
              </w:rPr>
            </w:pPr>
            <w:r w:rsidRPr="008C336B">
              <w:rPr>
                <w:sz w:val="22"/>
                <w:szCs w:val="22"/>
              </w:rPr>
              <w:t xml:space="preserve">Alle activiteiten </w:t>
            </w:r>
            <w:r w:rsidR="00695D67">
              <w:rPr>
                <w:sz w:val="22"/>
                <w:szCs w:val="22"/>
              </w:rPr>
              <w:t xml:space="preserve">zijn </w:t>
            </w:r>
            <w:r w:rsidRPr="008C336B">
              <w:rPr>
                <w:sz w:val="22"/>
                <w:szCs w:val="22"/>
              </w:rPr>
              <w:t xml:space="preserve">gepromoot </w:t>
            </w:r>
            <w:r w:rsidR="00C225D0" w:rsidRPr="008C336B">
              <w:rPr>
                <w:sz w:val="22"/>
                <w:szCs w:val="22"/>
              </w:rPr>
              <w:t xml:space="preserve">in/op </w:t>
            </w:r>
            <w:r w:rsidRPr="008C336B">
              <w:rPr>
                <w:sz w:val="22"/>
                <w:szCs w:val="22"/>
              </w:rPr>
              <w:t>(</w:t>
            </w:r>
            <w:r w:rsidR="00C225D0" w:rsidRPr="008C336B">
              <w:rPr>
                <w:sz w:val="22"/>
                <w:szCs w:val="22"/>
              </w:rPr>
              <w:t>social</w:t>
            </w:r>
            <w:r w:rsidRPr="008C336B">
              <w:rPr>
                <w:sz w:val="22"/>
                <w:szCs w:val="22"/>
              </w:rPr>
              <w:t>)</w:t>
            </w:r>
            <w:r w:rsidR="00C225D0" w:rsidRPr="008C336B">
              <w:rPr>
                <w:sz w:val="22"/>
                <w:szCs w:val="22"/>
              </w:rPr>
              <w:t xml:space="preserve"> media. </w:t>
            </w:r>
            <w:r w:rsidR="002E4C96" w:rsidRPr="008C336B">
              <w:rPr>
                <w:sz w:val="22"/>
                <w:szCs w:val="22"/>
              </w:rPr>
              <w:t>Eind april hebben we een special</w:t>
            </w:r>
            <w:r w:rsidR="0081012B" w:rsidRPr="008C336B">
              <w:rPr>
                <w:sz w:val="22"/>
                <w:szCs w:val="22"/>
              </w:rPr>
              <w:t>e</w:t>
            </w:r>
            <w:r w:rsidR="002E4C96" w:rsidRPr="008C336B">
              <w:rPr>
                <w:sz w:val="22"/>
                <w:szCs w:val="22"/>
              </w:rPr>
              <w:t xml:space="preserve"> zomerkrant </w:t>
            </w:r>
            <w:r w:rsidR="0081012B" w:rsidRPr="008C336B">
              <w:rPr>
                <w:sz w:val="22"/>
                <w:szCs w:val="22"/>
              </w:rPr>
              <w:t xml:space="preserve">uitgebracht waarbij we het culturele aanbod </w:t>
            </w:r>
            <w:r w:rsidR="0026015B" w:rsidRPr="008C336B">
              <w:rPr>
                <w:sz w:val="22"/>
                <w:szCs w:val="22"/>
              </w:rPr>
              <w:t xml:space="preserve">in de openluchttheaters en ander aanbod uitgelicht hebben. </w:t>
            </w:r>
            <w:r w:rsidR="00A013B9">
              <w:rPr>
                <w:sz w:val="22"/>
                <w:szCs w:val="22"/>
              </w:rPr>
              <w:t>De</w:t>
            </w:r>
            <w:r w:rsidR="00964E94" w:rsidRPr="008C336B">
              <w:rPr>
                <w:sz w:val="22"/>
                <w:szCs w:val="22"/>
              </w:rPr>
              <w:t xml:space="preserve"> k</w:t>
            </w:r>
            <w:r w:rsidR="00C225D0" w:rsidRPr="008C336B">
              <w:rPr>
                <w:sz w:val="22"/>
                <w:szCs w:val="22"/>
              </w:rPr>
              <w:t xml:space="preserve">apelconcerten </w:t>
            </w:r>
            <w:r w:rsidR="005725A2" w:rsidRPr="008C336B">
              <w:rPr>
                <w:sz w:val="22"/>
                <w:szCs w:val="22"/>
              </w:rPr>
              <w:t xml:space="preserve">in Oudenbosch </w:t>
            </w:r>
            <w:r w:rsidR="00A013B9">
              <w:rPr>
                <w:sz w:val="22"/>
                <w:szCs w:val="22"/>
              </w:rPr>
              <w:t xml:space="preserve">zijn </w:t>
            </w:r>
            <w:r w:rsidR="00C225D0" w:rsidRPr="008C336B">
              <w:rPr>
                <w:sz w:val="22"/>
                <w:szCs w:val="22"/>
              </w:rPr>
              <w:t>meegenomen in onze publiciteit</w:t>
            </w:r>
            <w:r w:rsidR="00AE3AD8">
              <w:rPr>
                <w:sz w:val="22"/>
                <w:szCs w:val="22"/>
              </w:rPr>
              <w:t xml:space="preserve"> en seizoensbrochure</w:t>
            </w:r>
            <w:r w:rsidR="00C225D0" w:rsidRPr="008C336B">
              <w:rPr>
                <w:sz w:val="22"/>
                <w:szCs w:val="22"/>
              </w:rPr>
              <w:t>, aangezien deze programmering van klassieke muziek een aanvulling is op ons eigen aanbod.</w:t>
            </w:r>
            <w:r w:rsidR="00F924C8">
              <w:rPr>
                <w:sz w:val="22"/>
                <w:szCs w:val="22"/>
              </w:rPr>
              <w:t xml:space="preserve"> </w:t>
            </w:r>
          </w:p>
          <w:p w14:paraId="5781D455" w14:textId="1918D230" w:rsidR="00F23812" w:rsidRPr="00346C5E" w:rsidRDefault="00F23812" w:rsidP="00E0789E">
            <w:pPr>
              <w:pStyle w:val="Geenafstand"/>
              <w:numPr>
                <w:ilvl w:val="0"/>
                <w:numId w:val="30"/>
              </w:numPr>
              <w:rPr>
                <w:sz w:val="22"/>
                <w:szCs w:val="22"/>
              </w:rPr>
            </w:pPr>
            <w:r w:rsidRPr="00346C5E">
              <w:rPr>
                <w:sz w:val="22"/>
                <w:szCs w:val="22"/>
              </w:rPr>
              <w:t xml:space="preserve">In het openluchttheater hebben we </w:t>
            </w:r>
            <w:r w:rsidR="00DA1E49" w:rsidRPr="00346C5E">
              <w:rPr>
                <w:sz w:val="22"/>
                <w:szCs w:val="22"/>
              </w:rPr>
              <w:t xml:space="preserve">in totaal </w:t>
            </w:r>
            <w:r w:rsidR="002E5517" w:rsidRPr="00346C5E">
              <w:rPr>
                <w:sz w:val="22"/>
                <w:szCs w:val="22"/>
              </w:rPr>
              <w:t>4</w:t>
            </w:r>
            <w:r w:rsidR="00B5058F">
              <w:rPr>
                <w:sz w:val="22"/>
                <w:szCs w:val="22"/>
              </w:rPr>
              <w:t>746</w:t>
            </w:r>
            <w:r w:rsidR="002E5517" w:rsidRPr="00346C5E">
              <w:rPr>
                <w:sz w:val="22"/>
                <w:szCs w:val="22"/>
              </w:rPr>
              <w:t xml:space="preserve"> </w:t>
            </w:r>
            <w:r w:rsidR="00DA1E49" w:rsidRPr="00346C5E">
              <w:rPr>
                <w:sz w:val="22"/>
                <w:szCs w:val="22"/>
              </w:rPr>
              <w:t>betaalde bezoekers mogen ontvangen, wat geresulteerd heeft</w:t>
            </w:r>
            <w:r w:rsidR="00346C5E">
              <w:rPr>
                <w:sz w:val="22"/>
                <w:szCs w:val="22"/>
              </w:rPr>
              <w:t xml:space="preserve"> </w:t>
            </w:r>
            <w:r w:rsidR="00DA1E49" w:rsidRPr="00346C5E">
              <w:rPr>
                <w:sz w:val="22"/>
                <w:szCs w:val="22"/>
              </w:rPr>
              <w:t xml:space="preserve">in een bezettingsgraad van gemiddeld </w:t>
            </w:r>
            <w:r w:rsidR="00156A3A">
              <w:rPr>
                <w:sz w:val="22"/>
                <w:szCs w:val="22"/>
              </w:rPr>
              <w:t>131</w:t>
            </w:r>
            <w:r w:rsidR="00DA1E49" w:rsidRPr="00346C5E">
              <w:rPr>
                <w:sz w:val="22"/>
                <w:szCs w:val="22"/>
              </w:rPr>
              <w:t xml:space="preserve"> bezoekers per voorstelling. </w:t>
            </w:r>
          </w:p>
          <w:p w14:paraId="347F6FDD" w14:textId="5411A1FE" w:rsidR="00C225D0" w:rsidRPr="00746E20" w:rsidRDefault="00C225D0" w:rsidP="00746E20">
            <w:pPr>
              <w:pStyle w:val="Geenafstand"/>
              <w:numPr>
                <w:ilvl w:val="0"/>
                <w:numId w:val="30"/>
              </w:numPr>
              <w:rPr>
                <w:sz w:val="22"/>
                <w:szCs w:val="22"/>
              </w:rPr>
            </w:pPr>
            <w:r w:rsidRPr="00AE3AD8">
              <w:rPr>
                <w:sz w:val="22"/>
                <w:szCs w:val="22"/>
              </w:rPr>
              <w:t xml:space="preserve">We zijn </w:t>
            </w:r>
            <w:r w:rsidR="005D560E" w:rsidRPr="00AE3AD8">
              <w:rPr>
                <w:sz w:val="22"/>
                <w:szCs w:val="22"/>
              </w:rPr>
              <w:t>p</w:t>
            </w:r>
            <w:r w:rsidRPr="00AE3AD8">
              <w:rPr>
                <w:sz w:val="22"/>
                <w:szCs w:val="22"/>
              </w:rPr>
              <w:t xml:space="preserve">ilottheater voor het dashboard cultuursegmentatie dat ontwikkeld wordt door Kunstloc Brabant. Het segmenteert publieksgroepen van culturele instellingen en bouwt voort op De Culturele Smaak van Brabanders 2020. We kunnen hiermee zien waar het publiek vandaan komt, hoe de verdeling van de cultuurtypen is van ons publiek, en hoe deze typen verdeeld zijn t.o.v. de verdeling in de populatie van onze gemeente. </w:t>
            </w:r>
            <w:r w:rsidR="00AE3AD8" w:rsidRPr="00AE3AD8">
              <w:rPr>
                <w:sz w:val="22"/>
                <w:szCs w:val="22"/>
              </w:rPr>
              <w:t xml:space="preserve"> Door corona is de uitvoering van dashboard uitgesteld.</w:t>
            </w:r>
          </w:p>
        </w:tc>
      </w:tr>
    </w:tbl>
    <w:p w14:paraId="293EE643" w14:textId="57F7243A" w:rsidR="00C225D0" w:rsidRDefault="00C225D0"/>
    <w:p w14:paraId="3F35B77C" w14:textId="2EBC95FB" w:rsidR="00C225D0" w:rsidRDefault="00C225D0"/>
    <w:p w14:paraId="13D27A21" w14:textId="0CA40375" w:rsidR="00156A3A" w:rsidRDefault="00156A3A"/>
    <w:p w14:paraId="0B254D37" w14:textId="310FE2D1" w:rsidR="00156A3A" w:rsidRDefault="00156A3A"/>
    <w:p w14:paraId="497D295E" w14:textId="61A8D2E3" w:rsidR="00156A3A" w:rsidRDefault="00156A3A"/>
    <w:p w14:paraId="24AF4335" w14:textId="72B1FB94" w:rsidR="00156A3A" w:rsidRDefault="00156A3A"/>
    <w:p w14:paraId="310D46DE" w14:textId="65646DEA" w:rsidR="00156A3A" w:rsidRDefault="00156A3A"/>
    <w:p w14:paraId="58D99DD9" w14:textId="2F8960A1" w:rsidR="00156A3A" w:rsidRDefault="00156A3A"/>
    <w:p w14:paraId="444CCF50" w14:textId="51BA0D33" w:rsidR="00156A3A" w:rsidRDefault="00156A3A"/>
    <w:p w14:paraId="69992EE6" w14:textId="34A9116F" w:rsidR="00156A3A" w:rsidRDefault="00156A3A"/>
    <w:p w14:paraId="550EAE08" w14:textId="2F375986" w:rsidR="00156A3A" w:rsidRDefault="00156A3A"/>
    <w:p w14:paraId="797243BE" w14:textId="2F9DB69A" w:rsidR="00156A3A" w:rsidRDefault="00156A3A"/>
    <w:p w14:paraId="4026EBFE" w14:textId="3038521B" w:rsidR="00156A3A" w:rsidRDefault="00156A3A"/>
    <w:p w14:paraId="6B11E992" w14:textId="293A7E87" w:rsidR="00156A3A" w:rsidRDefault="00156A3A"/>
    <w:p w14:paraId="4414B784" w14:textId="77777777" w:rsidR="00156A3A" w:rsidRDefault="00156A3A"/>
    <w:tbl>
      <w:tblPr>
        <w:tblStyle w:val="Tabelraster"/>
        <w:tblW w:w="0" w:type="auto"/>
        <w:tblLook w:val="04A0" w:firstRow="1" w:lastRow="0" w:firstColumn="1" w:lastColumn="0" w:noHBand="0" w:noVBand="1"/>
      </w:tblPr>
      <w:tblGrid>
        <w:gridCol w:w="2478"/>
        <w:gridCol w:w="3664"/>
        <w:gridCol w:w="2918"/>
      </w:tblGrid>
      <w:tr w:rsidR="00C225D0" w14:paraId="163120A9" w14:textId="77777777" w:rsidTr="009333DD">
        <w:tc>
          <w:tcPr>
            <w:tcW w:w="9060" w:type="dxa"/>
            <w:gridSpan w:val="3"/>
          </w:tcPr>
          <w:p w14:paraId="0ACCF7E7" w14:textId="73E014DC" w:rsidR="00C225D0" w:rsidRPr="00032202" w:rsidRDefault="00C225D0" w:rsidP="0042142B">
            <w:pPr>
              <w:rPr>
                <w:b/>
                <w:bCs/>
                <w:color w:val="000000" w:themeColor="text1"/>
              </w:rPr>
            </w:pPr>
            <w:r w:rsidRPr="00032202">
              <w:rPr>
                <w:b/>
                <w:bCs/>
                <w:color w:val="000000" w:themeColor="text1"/>
              </w:rPr>
              <w:t xml:space="preserve">Activiteit </w:t>
            </w:r>
            <w:r>
              <w:rPr>
                <w:b/>
                <w:bCs/>
                <w:color w:val="000000" w:themeColor="text1"/>
              </w:rPr>
              <w:t>3</w:t>
            </w:r>
          </w:p>
          <w:p w14:paraId="744F02F3" w14:textId="5B023870" w:rsidR="00C225D0" w:rsidRPr="00C225D0" w:rsidRDefault="00C225D0" w:rsidP="0042142B">
            <w:pPr>
              <w:rPr>
                <w:color w:val="7030A0"/>
              </w:rPr>
            </w:pPr>
            <w:r w:rsidRPr="0047176A">
              <w:rPr>
                <w:b/>
                <w:bCs/>
                <w:color w:val="000000" w:themeColor="text1"/>
              </w:rPr>
              <w:t>Culturele voorstellingen en activiteiten voor inwoners van 0-26 jaar</w:t>
            </w:r>
            <w:r w:rsidRPr="00032202">
              <w:rPr>
                <w:color w:val="7030A0"/>
              </w:rPr>
              <w:t xml:space="preserve"> </w:t>
            </w:r>
          </w:p>
        </w:tc>
      </w:tr>
      <w:tr w:rsidR="00C225D0" w14:paraId="06FB6C0B" w14:textId="77777777" w:rsidTr="009333DD">
        <w:tc>
          <w:tcPr>
            <w:tcW w:w="2478" w:type="dxa"/>
          </w:tcPr>
          <w:p w14:paraId="75BEBAF3" w14:textId="77777777" w:rsidR="00C225D0" w:rsidRDefault="00C225D0" w:rsidP="0042142B">
            <w:r>
              <w:rPr>
                <w:b/>
                <w:bCs/>
                <w:color w:val="7030A0"/>
                <w:sz w:val="22"/>
                <w:szCs w:val="22"/>
              </w:rPr>
              <w:t>Effect</w:t>
            </w:r>
          </w:p>
        </w:tc>
        <w:tc>
          <w:tcPr>
            <w:tcW w:w="3664" w:type="dxa"/>
          </w:tcPr>
          <w:p w14:paraId="3116E807" w14:textId="77777777" w:rsidR="00C225D0" w:rsidRDefault="00C225D0" w:rsidP="0042142B">
            <w:r>
              <w:rPr>
                <w:b/>
                <w:bCs/>
                <w:color w:val="7030A0"/>
                <w:sz w:val="22"/>
                <w:szCs w:val="22"/>
              </w:rPr>
              <w:t>Verwachte resultaten</w:t>
            </w:r>
          </w:p>
        </w:tc>
        <w:tc>
          <w:tcPr>
            <w:tcW w:w="2918" w:type="dxa"/>
          </w:tcPr>
          <w:p w14:paraId="56D00FCF" w14:textId="77777777" w:rsidR="00C225D0" w:rsidRDefault="00C225D0" w:rsidP="0042142B">
            <w:r>
              <w:rPr>
                <w:b/>
                <w:bCs/>
                <w:color w:val="7030A0"/>
                <w:sz w:val="22"/>
                <w:szCs w:val="22"/>
              </w:rPr>
              <w:t>Meetbare prestaties</w:t>
            </w:r>
          </w:p>
        </w:tc>
      </w:tr>
      <w:tr w:rsidR="00C225D0" w14:paraId="35677DF6" w14:textId="77777777" w:rsidTr="009333DD">
        <w:tc>
          <w:tcPr>
            <w:tcW w:w="2478" w:type="dxa"/>
          </w:tcPr>
          <w:p w14:paraId="3B9C57FE" w14:textId="77777777" w:rsidR="00C225D0" w:rsidRPr="007C16BB" w:rsidRDefault="00C225D0" w:rsidP="00C225D0">
            <w:pPr>
              <w:pStyle w:val="Geenafstand"/>
              <w:rPr>
                <w:sz w:val="22"/>
                <w:szCs w:val="22"/>
              </w:rPr>
            </w:pPr>
            <w:r w:rsidRPr="007C16BB">
              <w:rPr>
                <w:sz w:val="22"/>
                <w:szCs w:val="22"/>
              </w:rPr>
              <w:t>De Kring draagt bij aan culturele ontspanning en beleving specifiek voor inwoners van 0-26 jaar ter bevordering van een vitaal en cultureel klimaat in de gemeente Roosendaal.</w:t>
            </w:r>
          </w:p>
          <w:p w14:paraId="3DA0E0C9" w14:textId="77777777" w:rsidR="00C225D0" w:rsidRDefault="00C225D0" w:rsidP="0042142B"/>
        </w:tc>
        <w:tc>
          <w:tcPr>
            <w:tcW w:w="3664" w:type="dxa"/>
          </w:tcPr>
          <w:p w14:paraId="792B4E37" w14:textId="77777777" w:rsidR="007C16BB" w:rsidRPr="005A59D1" w:rsidRDefault="007C16BB" w:rsidP="007C16BB">
            <w:pPr>
              <w:pStyle w:val="Geenafstand"/>
              <w:numPr>
                <w:ilvl w:val="0"/>
                <w:numId w:val="9"/>
              </w:numPr>
              <w:rPr>
                <w:sz w:val="22"/>
                <w:szCs w:val="22"/>
              </w:rPr>
            </w:pPr>
            <w:r w:rsidRPr="005A59D1">
              <w:rPr>
                <w:sz w:val="22"/>
                <w:szCs w:val="22"/>
              </w:rPr>
              <w:t>Een professioneel jeugdpodiumkunstprogramma van minimaal 15 voorstellingen met voor elke leeftijdscategorie (peuters/kleuters. Basisschooljeugd, jongeren en jongvolwassenen) een aanbod.</w:t>
            </w:r>
          </w:p>
          <w:p w14:paraId="0D648C05" w14:textId="2C829A10" w:rsidR="007C16BB" w:rsidRPr="005A59D1" w:rsidRDefault="007C16BB" w:rsidP="007C16BB">
            <w:pPr>
              <w:pStyle w:val="Geenafstand"/>
              <w:numPr>
                <w:ilvl w:val="0"/>
                <w:numId w:val="9"/>
              </w:numPr>
              <w:rPr>
                <w:sz w:val="22"/>
                <w:szCs w:val="22"/>
              </w:rPr>
            </w:pPr>
            <w:r w:rsidRPr="005A59D1">
              <w:rPr>
                <w:sz w:val="22"/>
                <w:szCs w:val="22"/>
              </w:rPr>
              <w:t>Een aanbod van minimaal 5 culturele aanvullende randactiviteiten voor beleving en verdieping zoals meet &amp; greets, inleidingen, workshops</w:t>
            </w:r>
            <w:r w:rsidR="007C41A3">
              <w:rPr>
                <w:sz w:val="22"/>
                <w:szCs w:val="22"/>
              </w:rPr>
              <w:t xml:space="preserve"> en </w:t>
            </w:r>
            <w:r w:rsidRPr="005A59D1">
              <w:rPr>
                <w:sz w:val="22"/>
                <w:szCs w:val="22"/>
              </w:rPr>
              <w:t>rondleidingen</w:t>
            </w:r>
          </w:p>
          <w:p w14:paraId="655C4EFE" w14:textId="77777777" w:rsidR="007C16BB" w:rsidRPr="005A59D1" w:rsidRDefault="007C16BB" w:rsidP="007C16BB">
            <w:pPr>
              <w:pStyle w:val="Geenafstand"/>
              <w:numPr>
                <w:ilvl w:val="0"/>
                <w:numId w:val="9"/>
              </w:numPr>
              <w:rPr>
                <w:sz w:val="22"/>
                <w:szCs w:val="22"/>
              </w:rPr>
            </w:pPr>
            <w:r w:rsidRPr="005A59D1">
              <w:rPr>
                <w:sz w:val="22"/>
                <w:szCs w:val="22"/>
              </w:rPr>
              <w:t>In overleg met de Roosendaalse scholen en CultuurCompaan faciliteren we schoolvoorstellingen en educatieve activiteiten (basis- en voortgezet onderwijs) en evenementen (bijvoorbeeld jongerenherdenking)</w:t>
            </w:r>
          </w:p>
          <w:p w14:paraId="26544A5A" w14:textId="572CB4BF" w:rsidR="007C16BB" w:rsidRDefault="007C16BB" w:rsidP="007C16BB">
            <w:pPr>
              <w:pStyle w:val="Geenafstand"/>
              <w:numPr>
                <w:ilvl w:val="0"/>
                <w:numId w:val="9"/>
              </w:numPr>
              <w:rPr>
                <w:sz w:val="22"/>
                <w:szCs w:val="22"/>
              </w:rPr>
            </w:pPr>
            <w:r w:rsidRPr="005A59D1">
              <w:rPr>
                <w:sz w:val="22"/>
                <w:szCs w:val="22"/>
              </w:rPr>
              <w:t>Maatwerk (i</w:t>
            </w:r>
            <w:r>
              <w:rPr>
                <w:sz w:val="22"/>
                <w:szCs w:val="22"/>
              </w:rPr>
              <w:t>.</w:t>
            </w:r>
            <w:r w:rsidRPr="005A59D1">
              <w:rPr>
                <w:sz w:val="22"/>
                <w:szCs w:val="22"/>
              </w:rPr>
              <w:t>s</w:t>
            </w:r>
            <w:r>
              <w:rPr>
                <w:sz w:val="22"/>
                <w:szCs w:val="22"/>
              </w:rPr>
              <w:t>.</w:t>
            </w:r>
            <w:r w:rsidRPr="005A59D1">
              <w:rPr>
                <w:sz w:val="22"/>
                <w:szCs w:val="22"/>
              </w:rPr>
              <w:t>m</w:t>
            </w:r>
            <w:r>
              <w:rPr>
                <w:sz w:val="22"/>
                <w:szCs w:val="22"/>
              </w:rPr>
              <w:t>.</w:t>
            </w:r>
            <w:r w:rsidRPr="005A59D1">
              <w:rPr>
                <w:sz w:val="22"/>
                <w:szCs w:val="22"/>
              </w:rPr>
              <w:t xml:space="preserve"> Cultuur</w:t>
            </w:r>
            <w:r>
              <w:rPr>
                <w:sz w:val="22"/>
                <w:szCs w:val="22"/>
              </w:rPr>
              <w:t>C</w:t>
            </w:r>
            <w:r w:rsidRPr="005A59D1">
              <w:rPr>
                <w:sz w:val="22"/>
                <w:szCs w:val="22"/>
              </w:rPr>
              <w:t>ompaan) voor het gehele onderwijs</w:t>
            </w:r>
            <w:r w:rsidR="001D3949">
              <w:rPr>
                <w:sz w:val="22"/>
                <w:szCs w:val="22"/>
              </w:rPr>
              <w:t xml:space="preserve"> (</w:t>
            </w:r>
            <w:r w:rsidRPr="005A59D1">
              <w:rPr>
                <w:sz w:val="22"/>
                <w:szCs w:val="22"/>
              </w:rPr>
              <w:t>po/vo/mbo/hbo)</w:t>
            </w:r>
          </w:p>
          <w:p w14:paraId="53AEF0CC" w14:textId="4F7A6A7E" w:rsidR="00C225D0" w:rsidRPr="007C16BB" w:rsidRDefault="007C16BB" w:rsidP="007C16BB">
            <w:pPr>
              <w:pStyle w:val="Geenafstand"/>
              <w:numPr>
                <w:ilvl w:val="0"/>
                <w:numId w:val="9"/>
              </w:numPr>
              <w:rPr>
                <w:sz w:val="22"/>
                <w:szCs w:val="22"/>
              </w:rPr>
            </w:pPr>
            <w:r w:rsidRPr="007C16BB">
              <w:rPr>
                <w:sz w:val="22"/>
                <w:szCs w:val="22"/>
              </w:rPr>
              <w:t>Kortingsmogelijkheid voor de jeugd</w:t>
            </w:r>
          </w:p>
        </w:tc>
        <w:tc>
          <w:tcPr>
            <w:tcW w:w="2918" w:type="dxa"/>
          </w:tcPr>
          <w:p w14:paraId="367536D6" w14:textId="6DAAAC12" w:rsidR="007C16BB" w:rsidRPr="007C16BB" w:rsidRDefault="007C16BB" w:rsidP="007C16BB">
            <w:pPr>
              <w:pStyle w:val="Geenafstand"/>
              <w:numPr>
                <w:ilvl w:val="0"/>
                <w:numId w:val="11"/>
              </w:numPr>
              <w:rPr>
                <w:sz w:val="22"/>
                <w:szCs w:val="22"/>
              </w:rPr>
            </w:pPr>
            <w:r w:rsidRPr="007C16BB">
              <w:rPr>
                <w:sz w:val="22"/>
                <w:szCs w:val="22"/>
              </w:rPr>
              <w:t>Het aantal voorstellingen en culturele activiteiten voor de inwoners van 0 – 26 jaar</w:t>
            </w:r>
          </w:p>
          <w:p w14:paraId="49C58336" w14:textId="77777777" w:rsidR="007C16BB" w:rsidRPr="007C16BB" w:rsidRDefault="007C16BB" w:rsidP="007C16BB">
            <w:pPr>
              <w:pStyle w:val="Geenafstand"/>
              <w:numPr>
                <w:ilvl w:val="0"/>
                <w:numId w:val="11"/>
              </w:numPr>
              <w:rPr>
                <w:sz w:val="22"/>
                <w:szCs w:val="22"/>
              </w:rPr>
            </w:pPr>
            <w:r w:rsidRPr="007C16BB">
              <w:rPr>
                <w:sz w:val="22"/>
                <w:szCs w:val="22"/>
              </w:rPr>
              <w:t>Het aantal schoolvoorstellingen en educatieve activiteiten</w:t>
            </w:r>
          </w:p>
          <w:p w14:paraId="394795CB" w14:textId="77777777" w:rsidR="007C16BB" w:rsidRPr="007C16BB" w:rsidRDefault="007C16BB" w:rsidP="007C16BB">
            <w:pPr>
              <w:pStyle w:val="Geenafstand"/>
              <w:numPr>
                <w:ilvl w:val="0"/>
                <w:numId w:val="11"/>
              </w:numPr>
              <w:rPr>
                <w:sz w:val="22"/>
                <w:szCs w:val="22"/>
              </w:rPr>
            </w:pPr>
            <w:r w:rsidRPr="007C16BB">
              <w:rPr>
                <w:sz w:val="22"/>
                <w:szCs w:val="22"/>
              </w:rPr>
              <w:t>Totaal aantal bezoekers bij genoemde voorstellingen en activiteiten</w:t>
            </w:r>
          </w:p>
          <w:p w14:paraId="0A4A6B29" w14:textId="77777777" w:rsidR="007C16BB" w:rsidRPr="007C16BB" w:rsidRDefault="007C16BB" w:rsidP="007C16BB">
            <w:pPr>
              <w:pStyle w:val="Geenafstand"/>
              <w:numPr>
                <w:ilvl w:val="0"/>
                <w:numId w:val="11"/>
              </w:numPr>
              <w:rPr>
                <w:sz w:val="22"/>
                <w:szCs w:val="22"/>
              </w:rPr>
            </w:pPr>
            <w:r w:rsidRPr="007C16BB">
              <w:rPr>
                <w:sz w:val="22"/>
                <w:szCs w:val="22"/>
              </w:rPr>
              <w:t>Klanttevredenheid</w:t>
            </w:r>
          </w:p>
          <w:p w14:paraId="326A5C66" w14:textId="77777777" w:rsidR="00C225D0" w:rsidRDefault="00C225D0" w:rsidP="0042142B"/>
        </w:tc>
      </w:tr>
      <w:tr w:rsidR="00C225D0" w14:paraId="12C988FA" w14:textId="77777777" w:rsidTr="009333DD">
        <w:tc>
          <w:tcPr>
            <w:tcW w:w="9060" w:type="dxa"/>
            <w:gridSpan w:val="3"/>
          </w:tcPr>
          <w:p w14:paraId="5E581617" w14:textId="77777777" w:rsidR="00C225D0" w:rsidRPr="004B3482" w:rsidRDefault="00C225D0" w:rsidP="0042142B">
            <w:pPr>
              <w:pStyle w:val="Geenafstand"/>
              <w:rPr>
                <w:sz w:val="22"/>
                <w:szCs w:val="22"/>
              </w:rPr>
            </w:pPr>
            <w:r>
              <w:rPr>
                <w:b/>
                <w:bCs/>
                <w:color w:val="7030A0"/>
                <w:sz w:val="22"/>
                <w:szCs w:val="22"/>
              </w:rPr>
              <w:t>Realisatie</w:t>
            </w:r>
          </w:p>
          <w:p w14:paraId="42E52A95" w14:textId="2BC9BC15" w:rsidR="0002547E" w:rsidRPr="0002547E" w:rsidRDefault="00934354" w:rsidP="0002547E">
            <w:pPr>
              <w:pStyle w:val="Geenafstand"/>
              <w:widowControl w:val="0"/>
              <w:numPr>
                <w:ilvl w:val="0"/>
                <w:numId w:val="13"/>
              </w:numPr>
              <w:autoSpaceDE w:val="0"/>
              <w:autoSpaceDN w:val="0"/>
              <w:adjustRightInd w:val="0"/>
              <w:rPr>
                <w:sz w:val="22"/>
                <w:szCs w:val="22"/>
              </w:rPr>
            </w:pPr>
            <w:r>
              <w:rPr>
                <w:sz w:val="22"/>
                <w:szCs w:val="22"/>
              </w:rPr>
              <w:t xml:space="preserve">- </w:t>
            </w:r>
            <w:r w:rsidR="0002547E" w:rsidRPr="0002547E">
              <w:rPr>
                <w:sz w:val="22"/>
                <w:szCs w:val="22"/>
              </w:rPr>
              <w:t xml:space="preserve">Voor kinderen in de leeftijd t/m 12 jaar waren er gedurende de zomer </w:t>
            </w:r>
            <w:r w:rsidR="00FC28A9">
              <w:rPr>
                <w:sz w:val="22"/>
                <w:szCs w:val="22"/>
              </w:rPr>
              <w:t xml:space="preserve">7 </w:t>
            </w:r>
            <w:r w:rsidR="0002547E" w:rsidRPr="0002547E">
              <w:rPr>
                <w:sz w:val="22"/>
                <w:szCs w:val="22"/>
              </w:rPr>
              <w:t xml:space="preserve">familieproducties in het openluchttheater te zien waarvan 1 i.s.m. het Roosendaals Toneel. In De Kring waren dit respectievelijk 6 gezelschappen die 10 voorstellingen ten uitvoer brachten. </w:t>
            </w:r>
          </w:p>
          <w:p w14:paraId="4C2DF102" w14:textId="77777777" w:rsidR="00480782" w:rsidRDefault="0002547E" w:rsidP="0002547E">
            <w:pPr>
              <w:pStyle w:val="Geenafstand"/>
              <w:widowControl w:val="0"/>
              <w:autoSpaceDE w:val="0"/>
              <w:autoSpaceDN w:val="0"/>
              <w:adjustRightInd w:val="0"/>
              <w:ind w:left="720"/>
              <w:rPr>
                <w:sz w:val="22"/>
                <w:szCs w:val="22"/>
              </w:rPr>
            </w:pPr>
            <w:r w:rsidRPr="0002547E">
              <w:rPr>
                <w:sz w:val="22"/>
                <w:szCs w:val="22"/>
              </w:rPr>
              <w:t xml:space="preserve">Jongvolwassenen t/m 26 jaar kunnen aansluiten bij het reguliere aanbod en bereiken we vooral met cabaret, muziek/musical en social mediatalenten.  O.a. bij de jongensband Fource en Snelle zagen we veel nieuw jong publiek. </w:t>
            </w:r>
          </w:p>
          <w:p w14:paraId="7577EA56" w14:textId="32B1A8EA" w:rsidR="00BB14A7" w:rsidRPr="00BB14A7" w:rsidRDefault="00934354" w:rsidP="00BB14A7">
            <w:pPr>
              <w:pStyle w:val="Geenafstand"/>
              <w:widowControl w:val="0"/>
              <w:autoSpaceDE w:val="0"/>
              <w:autoSpaceDN w:val="0"/>
              <w:adjustRightInd w:val="0"/>
              <w:ind w:left="720"/>
              <w:rPr>
                <w:sz w:val="22"/>
                <w:szCs w:val="22"/>
              </w:rPr>
            </w:pPr>
            <w:r>
              <w:rPr>
                <w:sz w:val="22"/>
                <w:szCs w:val="22"/>
              </w:rPr>
              <w:t xml:space="preserve">- </w:t>
            </w:r>
            <w:r w:rsidR="00BB14A7" w:rsidRPr="00BB14A7">
              <w:rPr>
                <w:sz w:val="22"/>
                <w:szCs w:val="22"/>
              </w:rPr>
              <w:t xml:space="preserve">In samenwerking met het professionele gezelschap Corpo Maquina hebben we een nieuw concept </w:t>
            </w:r>
            <w:r w:rsidR="00BB14A7" w:rsidRPr="00BB7270">
              <w:rPr>
                <w:i/>
                <w:iCs/>
                <w:sz w:val="22"/>
                <w:szCs w:val="22"/>
              </w:rPr>
              <w:t>Football meets Dance</w:t>
            </w:r>
            <w:r w:rsidR="00BB14A7" w:rsidRPr="00BB14A7">
              <w:rPr>
                <w:sz w:val="22"/>
                <w:szCs w:val="22"/>
              </w:rPr>
              <w:t xml:space="preserve"> gerealiseerd dat zich richt op jongeren van 6 – 16 jaar. Op weg naar hun familievoorstelling in 2022 hebben ze half juli met een groep jongeren uit Roosendaal gewerkt aan de voorstelling </w:t>
            </w:r>
            <w:r w:rsidR="00BB14A7" w:rsidRPr="00BB7270">
              <w:rPr>
                <w:i/>
                <w:iCs/>
                <w:sz w:val="22"/>
                <w:szCs w:val="22"/>
              </w:rPr>
              <w:t>Warriors Foot</w:t>
            </w:r>
            <w:r w:rsidR="00BB14A7" w:rsidRPr="00BB14A7">
              <w:rPr>
                <w:sz w:val="22"/>
                <w:szCs w:val="22"/>
              </w:rPr>
              <w:t xml:space="preserve">. Deze voorstelling verbindt de wereld van het freestyle voetbal met het theater. In </w:t>
            </w:r>
            <w:r w:rsidR="00BB14A7" w:rsidRPr="00BB7270">
              <w:rPr>
                <w:i/>
                <w:iCs/>
                <w:sz w:val="22"/>
                <w:szCs w:val="22"/>
              </w:rPr>
              <w:t>Warriors Foot</w:t>
            </w:r>
            <w:r w:rsidR="00BB14A7" w:rsidRPr="00BB14A7">
              <w:rPr>
                <w:sz w:val="22"/>
                <w:szCs w:val="22"/>
              </w:rPr>
              <w:t xml:space="preserve"> worden de deelnemers performers in een choreografie die is geïnspireerd op het voetbalspel. Het project brengt de deelnemers de voldoening van het samen creëren en de betovering van de verbeelding. </w:t>
            </w:r>
            <w:r w:rsidR="00BB14A7" w:rsidRPr="00423371">
              <w:rPr>
                <w:i/>
                <w:iCs/>
                <w:sz w:val="22"/>
                <w:szCs w:val="22"/>
              </w:rPr>
              <w:t>Warriors Foot</w:t>
            </w:r>
            <w:r w:rsidR="00BB14A7" w:rsidRPr="00BB14A7">
              <w:rPr>
                <w:sz w:val="22"/>
                <w:szCs w:val="22"/>
              </w:rPr>
              <w:t xml:space="preserve"> was tevens een ontmoeting tussen deelnemers die ze met hulp van en via Alliance en JTC enthousiasmeerden bij Jongeren Centrum Langdonk. De ervaring leert dat het project ingangen brengt om elkaar te zien en te spreken.</w:t>
            </w:r>
          </w:p>
          <w:p w14:paraId="5950F2F6" w14:textId="720F6FE1" w:rsidR="009B39AC" w:rsidRDefault="007539FE" w:rsidP="00BB14A7">
            <w:pPr>
              <w:pStyle w:val="Geenafstand"/>
              <w:widowControl w:val="0"/>
              <w:autoSpaceDE w:val="0"/>
              <w:autoSpaceDN w:val="0"/>
              <w:adjustRightInd w:val="0"/>
              <w:ind w:left="720"/>
              <w:rPr>
                <w:rFonts w:ascii="Calibri" w:hAnsi="Calibri" w:cs="Arial"/>
                <w:bCs/>
                <w:sz w:val="22"/>
                <w:szCs w:val="22"/>
              </w:rPr>
            </w:pPr>
            <w:r>
              <w:rPr>
                <w:sz w:val="22"/>
                <w:szCs w:val="22"/>
              </w:rPr>
              <w:lastRenderedPageBreak/>
              <w:t xml:space="preserve">Ook </w:t>
            </w:r>
            <w:r w:rsidR="00C82FC9">
              <w:rPr>
                <w:rFonts w:ascii="Calibri" w:hAnsi="Calibri" w:cs="Arial"/>
                <w:bCs/>
                <w:sz w:val="22"/>
                <w:szCs w:val="22"/>
              </w:rPr>
              <w:t>i</w:t>
            </w:r>
            <w:r w:rsidR="0011544B">
              <w:rPr>
                <w:rFonts w:ascii="Calibri" w:hAnsi="Calibri" w:cs="Arial"/>
                <w:bCs/>
                <w:sz w:val="22"/>
                <w:szCs w:val="22"/>
              </w:rPr>
              <w:t>n</w:t>
            </w:r>
            <w:r w:rsidR="00C82FC9">
              <w:rPr>
                <w:rFonts w:ascii="Calibri" w:hAnsi="Calibri" w:cs="Arial"/>
                <w:bCs/>
                <w:sz w:val="22"/>
                <w:szCs w:val="22"/>
              </w:rPr>
              <w:t xml:space="preserve"> samenwerking met Mbo dans </w:t>
            </w:r>
            <w:r>
              <w:rPr>
                <w:rFonts w:ascii="Calibri" w:hAnsi="Calibri" w:cs="Arial"/>
                <w:bCs/>
                <w:sz w:val="22"/>
                <w:szCs w:val="22"/>
              </w:rPr>
              <w:t>he</w:t>
            </w:r>
            <w:r w:rsidR="00A97582">
              <w:rPr>
                <w:rFonts w:ascii="Calibri" w:hAnsi="Calibri" w:cs="Arial"/>
                <w:bCs/>
                <w:sz w:val="22"/>
                <w:szCs w:val="22"/>
              </w:rPr>
              <w:t xml:space="preserve">eft Corpo Maquina </w:t>
            </w:r>
            <w:r w:rsidR="00C82FC9">
              <w:rPr>
                <w:rFonts w:ascii="Calibri" w:hAnsi="Calibri" w:cs="Arial"/>
                <w:bCs/>
                <w:sz w:val="22"/>
                <w:szCs w:val="22"/>
              </w:rPr>
              <w:t>e</w:t>
            </w:r>
            <w:r w:rsidR="009B39AC">
              <w:rPr>
                <w:rFonts w:ascii="Calibri" w:hAnsi="Calibri" w:cs="Arial"/>
                <w:bCs/>
                <w:sz w:val="22"/>
                <w:szCs w:val="22"/>
              </w:rPr>
              <w:t xml:space="preserve">en parallel programma </w:t>
            </w:r>
            <w:r w:rsidR="00B11ECC">
              <w:rPr>
                <w:rFonts w:ascii="Calibri" w:hAnsi="Calibri" w:cs="Arial"/>
                <w:bCs/>
                <w:sz w:val="22"/>
                <w:szCs w:val="22"/>
              </w:rPr>
              <w:t>opgezet</w:t>
            </w:r>
            <w:r w:rsidR="009B39AC">
              <w:rPr>
                <w:rFonts w:ascii="Calibri" w:hAnsi="Calibri" w:cs="Arial"/>
                <w:bCs/>
                <w:sz w:val="22"/>
                <w:szCs w:val="22"/>
              </w:rPr>
              <w:t xml:space="preserve">. </w:t>
            </w:r>
          </w:p>
          <w:p w14:paraId="5D3D2E92" w14:textId="36D9133C" w:rsidR="00D431EB" w:rsidRPr="00032033" w:rsidRDefault="007B2994" w:rsidP="004F4930">
            <w:pPr>
              <w:pStyle w:val="Geenafstand"/>
              <w:numPr>
                <w:ilvl w:val="0"/>
                <w:numId w:val="13"/>
              </w:numPr>
              <w:rPr>
                <w:rFonts w:cstheme="minorHAnsi"/>
                <w:sz w:val="22"/>
                <w:szCs w:val="22"/>
              </w:rPr>
            </w:pPr>
            <w:r w:rsidRPr="00682366">
              <w:rPr>
                <w:sz w:val="22"/>
                <w:szCs w:val="22"/>
              </w:rPr>
              <w:t xml:space="preserve">In </w:t>
            </w:r>
            <w:r w:rsidR="00011616" w:rsidRPr="00682366">
              <w:rPr>
                <w:rFonts w:cstheme="minorHAnsi"/>
                <w:sz w:val="22"/>
                <w:szCs w:val="22"/>
              </w:rPr>
              <w:t xml:space="preserve">het kader van </w:t>
            </w:r>
            <w:r w:rsidR="00620CFD" w:rsidRPr="00682366">
              <w:rPr>
                <w:rFonts w:cstheme="minorHAnsi"/>
                <w:sz w:val="22"/>
                <w:szCs w:val="22"/>
              </w:rPr>
              <w:t>Vit</w:t>
            </w:r>
            <w:r w:rsidR="00011616" w:rsidRPr="00682366">
              <w:rPr>
                <w:rFonts w:cstheme="minorHAnsi"/>
                <w:sz w:val="22"/>
                <w:szCs w:val="22"/>
              </w:rPr>
              <w:t>a</w:t>
            </w:r>
            <w:r w:rsidR="00620CFD" w:rsidRPr="00682366">
              <w:rPr>
                <w:rFonts w:cstheme="minorHAnsi"/>
                <w:sz w:val="22"/>
                <w:szCs w:val="22"/>
              </w:rPr>
              <w:t>m</w:t>
            </w:r>
            <w:r w:rsidR="00011616" w:rsidRPr="00682366">
              <w:rPr>
                <w:rFonts w:cstheme="minorHAnsi"/>
                <w:sz w:val="22"/>
                <w:szCs w:val="22"/>
              </w:rPr>
              <w:t>ince C</w:t>
            </w:r>
            <w:r w:rsidR="00CC2828" w:rsidRPr="00682366">
              <w:rPr>
                <w:rFonts w:cstheme="minorHAnsi"/>
                <w:sz w:val="22"/>
                <w:szCs w:val="22"/>
              </w:rPr>
              <w:t>,</w:t>
            </w:r>
            <w:r w:rsidR="00011616" w:rsidRPr="00682366">
              <w:rPr>
                <w:rFonts w:cstheme="minorHAnsi"/>
                <w:sz w:val="22"/>
                <w:szCs w:val="22"/>
              </w:rPr>
              <w:t xml:space="preserve"> wat door CultuurCompaan georganiseerd wordt</w:t>
            </w:r>
            <w:r w:rsidR="00CC2828" w:rsidRPr="00682366">
              <w:rPr>
                <w:rFonts w:cstheme="minorHAnsi"/>
                <w:sz w:val="22"/>
                <w:szCs w:val="22"/>
              </w:rPr>
              <w:t>,</w:t>
            </w:r>
            <w:r w:rsidR="00441DD3" w:rsidRPr="00682366">
              <w:rPr>
                <w:rFonts w:cstheme="minorHAnsi"/>
                <w:sz w:val="22"/>
                <w:szCs w:val="22"/>
              </w:rPr>
              <w:t xml:space="preserve"> hebben we </w:t>
            </w:r>
            <w:r w:rsidR="00011616" w:rsidRPr="00682366">
              <w:rPr>
                <w:rFonts w:cstheme="minorHAnsi"/>
                <w:sz w:val="22"/>
                <w:szCs w:val="22"/>
              </w:rPr>
              <w:t xml:space="preserve"> </w:t>
            </w:r>
            <w:r w:rsidR="00441DD3" w:rsidRPr="00682366">
              <w:rPr>
                <w:rFonts w:cstheme="minorHAnsi"/>
                <w:sz w:val="22"/>
                <w:szCs w:val="22"/>
              </w:rPr>
              <w:t>v</w:t>
            </w:r>
            <w:r w:rsidR="003856FD" w:rsidRPr="00682366">
              <w:rPr>
                <w:rFonts w:cstheme="minorHAnsi"/>
                <w:sz w:val="22"/>
                <w:szCs w:val="22"/>
              </w:rPr>
              <w:t xml:space="preserve">an </w:t>
            </w:r>
            <w:r w:rsidR="007C16BB" w:rsidRPr="00682366">
              <w:rPr>
                <w:rFonts w:cstheme="minorHAnsi"/>
                <w:sz w:val="22"/>
                <w:szCs w:val="22"/>
              </w:rPr>
              <w:t xml:space="preserve">januari </w:t>
            </w:r>
            <w:r w:rsidR="003856FD" w:rsidRPr="00682366">
              <w:rPr>
                <w:rFonts w:cstheme="minorHAnsi"/>
                <w:sz w:val="22"/>
                <w:szCs w:val="22"/>
              </w:rPr>
              <w:t xml:space="preserve">t/m mei </w:t>
            </w:r>
            <w:r w:rsidR="003E2C7F">
              <w:rPr>
                <w:rFonts w:cstheme="minorHAnsi"/>
                <w:sz w:val="22"/>
                <w:szCs w:val="22"/>
              </w:rPr>
              <w:t xml:space="preserve">7 </w:t>
            </w:r>
            <w:r w:rsidR="003856FD" w:rsidRPr="00682366">
              <w:rPr>
                <w:rFonts w:cstheme="minorHAnsi"/>
                <w:sz w:val="22"/>
                <w:szCs w:val="22"/>
              </w:rPr>
              <w:t xml:space="preserve">live streams </w:t>
            </w:r>
            <w:r w:rsidR="00E97EC9" w:rsidRPr="00682366">
              <w:rPr>
                <w:rFonts w:cstheme="minorHAnsi"/>
                <w:sz w:val="22"/>
                <w:szCs w:val="22"/>
              </w:rPr>
              <w:t xml:space="preserve">van schoolvoorstellingen </w:t>
            </w:r>
            <w:r w:rsidR="00441DD3" w:rsidRPr="00682366">
              <w:rPr>
                <w:rFonts w:cstheme="minorHAnsi"/>
                <w:sz w:val="22"/>
                <w:szCs w:val="22"/>
              </w:rPr>
              <w:t>gefaciliteerd</w:t>
            </w:r>
            <w:r w:rsidR="00685469" w:rsidRPr="00032033">
              <w:rPr>
                <w:rFonts w:cstheme="minorHAnsi"/>
                <w:sz w:val="22"/>
                <w:szCs w:val="22"/>
              </w:rPr>
              <w:t xml:space="preserve">. </w:t>
            </w:r>
            <w:r w:rsidR="00F120AE" w:rsidRPr="00032033">
              <w:rPr>
                <w:rFonts w:cstheme="minorHAnsi"/>
                <w:sz w:val="22"/>
                <w:szCs w:val="22"/>
              </w:rPr>
              <w:t xml:space="preserve">Deze zijn door </w:t>
            </w:r>
            <w:r w:rsidR="00032033" w:rsidRPr="00032033">
              <w:rPr>
                <w:rFonts w:cstheme="minorHAnsi"/>
                <w:sz w:val="22"/>
                <w:szCs w:val="22"/>
              </w:rPr>
              <w:t>3124</w:t>
            </w:r>
            <w:r w:rsidR="00F120AE" w:rsidRPr="00032033">
              <w:rPr>
                <w:rFonts w:cstheme="minorHAnsi"/>
                <w:sz w:val="22"/>
                <w:szCs w:val="22"/>
              </w:rPr>
              <w:t xml:space="preserve"> leerlingen bekeken. </w:t>
            </w:r>
          </w:p>
          <w:p w14:paraId="743E3D7B" w14:textId="2245F492" w:rsidR="00405865" w:rsidRPr="00C4076E" w:rsidRDefault="00345366" w:rsidP="00C4076E">
            <w:pPr>
              <w:pStyle w:val="Geenafstand"/>
              <w:numPr>
                <w:ilvl w:val="0"/>
                <w:numId w:val="13"/>
              </w:numPr>
              <w:rPr>
                <w:rFonts w:cstheme="minorHAnsi"/>
                <w:sz w:val="22"/>
                <w:szCs w:val="22"/>
              </w:rPr>
            </w:pPr>
            <w:r w:rsidRPr="0077334B">
              <w:rPr>
                <w:rFonts w:cstheme="minorHAnsi"/>
                <w:sz w:val="22"/>
                <w:szCs w:val="22"/>
              </w:rPr>
              <w:t xml:space="preserve">Leerlingen van het JTC, </w:t>
            </w:r>
            <w:r w:rsidRPr="00571ABE">
              <w:rPr>
                <w:rFonts w:cstheme="minorHAnsi"/>
                <w:sz w:val="22"/>
                <w:szCs w:val="22"/>
              </w:rPr>
              <w:t xml:space="preserve">studenten van HZ University Of Applied Sciences/Avans hogeschool </w:t>
            </w:r>
            <w:r w:rsidR="00571ABE" w:rsidRPr="00571ABE">
              <w:rPr>
                <w:rFonts w:cstheme="minorHAnsi"/>
                <w:sz w:val="22"/>
                <w:szCs w:val="22"/>
              </w:rPr>
              <w:t>hebben met een</w:t>
            </w:r>
            <w:r w:rsidR="00571ABE">
              <w:rPr>
                <w:rFonts w:cstheme="minorHAnsi"/>
                <w:sz w:val="22"/>
                <w:szCs w:val="22"/>
              </w:rPr>
              <w:t xml:space="preserve"> </w:t>
            </w:r>
            <w:r w:rsidR="00AB0A1A" w:rsidRPr="00571ABE">
              <w:rPr>
                <w:rFonts w:cstheme="minorHAnsi"/>
                <w:sz w:val="22"/>
                <w:szCs w:val="22"/>
              </w:rPr>
              <w:t>special</w:t>
            </w:r>
            <w:r w:rsidR="00571ABE">
              <w:rPr>
                <w:rFonts w:cstheme="minorHAnsi"/>
                <w:sz w:val="22"/>
                <w:szCs w:val="22"/>
              </w:rPr>
              <w:t>e</w:t>
            </w:r>
            <w:r w:rsidR="00AB0A1A" w:rsidRPr="00571ABE">
              <w:rPr>
                <w:rFonts w:cstheme="minorHAnsi"/>
                <w:sz w:val="22"/>
                <w:szCs w:val="22"/>
              </w:rPr>
              <w:t xml:space="preserve"> korting </w:t>
            </w:r>
            <w:r w:rsidR="0030720F" w:rsidRPr="00571ABE">
              <w:rPr>
                <w:rFonts w:cstheme="minorHAnsi"/>
                <w:sz w:val="22"/>
                <w:szCs w:val="22"/>
              </w:rPr>
              <w:t>voorstelling</w:t>
            </w:r>
            <w:r w:rsidR="00AB0A1A" w:rsidRPr="00571ABE">
              <w:rPr>
                <w:rFonts w:cstheme="minorHAnsi"/>
                <w:sz w:val="22"/>
                <w:szCs w:val="22"/>
              </w:rPr>
              <w:t>en bezocht in De Kring.</w:t>
            </w:r>
          </w:p>
        </w:tc>
      </w:tr>
    </w:tbl>
    <w:p w14:paraId="0F0BEFB1" w14:textId="41E09C0F" w:rsidR="00C225D0" w:rsidRDefault="00C225D0"/>
    <w:p w14:paraId="2CA01092" w14:textId="4A868C44" w:rsidR="009333DD" w:rsidRDefault="009333DD"/>
    <w:p w14:paraId="26BFF322" w14:textId="77777777" w:rsidR="00242FF6" w:rsidRDefault="00242FF6"/>
    <w:tbl>
      <w:tblPr>
        <w:tblStyle w:val="Tabelraster"/>
        <w:tblW w:w="0" w:type="auto"/>
        <w:tblLook w:val="04A0" w:firstRow="1" w:lastRow="0" w:firstColumn="1" w:lastColumn="0" w:noHBand="0" w:noVBand="1"/>
      </w:tblPr>
      <w:tblGrid>
        <w:gridCol w:w="2723"/>
        <w:gridCol w:w="3391"/>
        <w:gridCol w:w="2946"/>
      </w:tblGrid>
      <w:tr w:rsidR="001133F8" w14:paraId="2AD1174D" w14:textId="77777777" w:rsidTr="00D217DD">
        <w:tc>
          <w:tcPr>
            <w:tcW w:w="9060" w:type="dxa"/>
            <w:gridSpan w:val="3"/>
          </w:tcPr>
          <w:p w14:paraId="4C19C667" w14:textId="654F6812" w:rsidR="001133F8" w:rsidRPr="00032202" w:rsidRDefault="001133F8" w:rsidP="0042142B">
            <w:pPr>
              <w:rPr>
                <w:b/>
                <w:bCs/>
                <w:color w:val="000000" w:themeColor="text1"/>
              </w:rPr>
            </w:pPr>
            <w:r w:rsidRPr="00032202">
              <w:rPr>
                <w:b/>
                <w:bCs/>
                <w:color w:val="000000" w:themeColor="text1"/>
              </w:rPr>
              <w:t xml:space="preserve">Activiteit </w:t>
            </w:r>
            <w:r>
              <w:rPr>
                <w:b/>
                <w:bCs/>
                <w:color w:val="000000" w:themeColor="text1"/>
              </w:rPr>
              <w:t>4</w:t>
            </w:r>
          </w:p>
          <w:p w14:paraId="13DD45F2" w14:textId="17BAF349" w:rsidR="001133F8" w:rsidRPr="001133F8" w:rsidRDefault="001133F8" w:rsidP="0042142B">
            <w:r w:rsidRPr="00497996">
              <w:rPr>
                <w:b/>
                <w:bCs/>
              </w:rPr>
              <w:t>Culturele voorstellingen en activiteiten met jong talent</w:t>
            </w:r>
            <w:r w:rsidRPr="00497996">
              <w:t xml:space="preserve"> </w:t>
            </w:r>
          </w:p>
        </w:tc>
      </w:tr>
      <w:tr w:rsidR="001133F8" w14:paraId="74E3CEC4" w14:textId="77777777" w:rsidTr="00D217DD">
        <w:tc>
          <w:tcPr>
            <w:tcW w:w="2723" w:type="dxa"/>
          </w:tcPr>
          <w:p w14:paraId="3277BC44" w14:textId="77777777" w:rsidR="001133F8" w:rsidRDefault="001133F8" w:rsidP="0042142B">
            <w:r>
              <w:rPr>
                <w:b/>
                <w:bCs/>
                <w:color w:val="7030A0"/>
                <w:sz w:val="22"/>
                <w:szCs w:val="22"/>
              </w:rPr>
              <w:t>Effect</w:t>
            </w:r>
          </w:p>
        </w:tc>
        <w:tc>
          <w:tcPr>
            <w:tcW w:w="3391" w:type="dxa"/>
          </w:tcPr>
          <w:p w14:paraId="367E47A2" w14:textId="77777777" w:rsidR="001133F8" w:rsidRDefault="001133F8" w:rsidP="0042142B">
            <w:r>
              <w:rPr>
                <w:b/>
                <w:bCs/>
                <w:color w:val="7030A0"/>
                <w:sz w:val="22"/>
                <w:szCs w:val="22"/>
              </w:rPr>
              <w:t>Verwachte resultaten</w:t>
            </w:r>
          </w:p>
        </w:tc>
        <w:tc>
          <w:tcPr>
            <w:tcW w:w="2946" w:type="dxa"/>
          </w:tcPr>
          <w:p w14:paraId="258EDDE8" w14:textId="77777777" w:rsidR="001133F8" w:rsidRDefault="001133F8" w:rsidP="0042142B">
            <w:r>
              <w:rPr>
                <w:b/>
                <w:bCs/>
                <w:color w:val="7030A0"/>
                <w:sz w:val="22"/>
                <w:szCs w:val="22"/>
              </w:rPr>
              <w:t>Meetbare prestaties</w:t>
            </w:r>
          </w:p>
        </w:tc>
      </w:tr>
      <w:tr w:rsidR="001133F8" w14:paraId="44CA0B12" w14:textId="77777777" w:rsidTr="00D217DD">
        <w:tc>
          <w:tcPr>
            <w:tcW w:w="2723" w:type="dxa"/>
          </w:tcPr>
          <w:p w14:paraId="6BDFCB24" w14:textId="3196495D" w:rsidR="001133F8" w:rsidRPr="00DD055B" w:rsidRDefault="001133F8" w:rsidP="001133F8">
            <w:pPr>
              <w:pStyle w:val="Geenafstand"/>
              <w:rPr>
                <w:color w:val="000000" w:themeColor="text1"/>
                <w:sz w:val="22"/>
                <w:szCs w:val="22"/>
              </w:rPr>
            </w:pPr>
            <w:r w:rsidRPr="00DD055B">
              <w:rPr>
                <w:color w:val="000000" w:themeColor="text1"/>
                <w:sz w:val="22"/>
                <w:szCs w:val="22"/>
              </w:rPr>
              <w:t>Door te verbinden, te inspireren en te presteren blijvend kansen bieden om talenten en sterktes van ieder van haar inwoners te ontwikkelen en in te zetten</w:t>
            </w:r>
            <w:r w:rsidR="001D3949">
              <w:rPr>
                <w:color w:val="000000" w:themeColor="text1"/>
                <w:sz w:val="22"/>
                <w:szCs w:val="22"/>
              </w:rPr>
              <w:t>.</w:t>
            </w:r>
          </w:p>
          <w:p w14:paraId="6A2378D2" w14:textId="77777777" w:rsidR="001133F8" w:rsidRDefault="001133F8" w:rsidP="0042142B"/>
        </w:tc>
        <w:tc>
          <w:tcPr>
            <w:tcW w:w="3391" w:type="dxa"/>
          </w:tcPr>
          <w:p w14:paraId="4AA94992" w14:textId="77777777" w:rsidR="001133F8" w:rsidRPr="00DD055B" w:rsidRDefault="001133F8" w:rsidP="001133F8">
            <w:pPr>
              <w:pStyle w:val="Geenafstand"/>
              <w:numPr>
                <w:ilvl w:val="0"/>
                <w:numId w:val="14"/>
              </w:numPr>
              <w:rPr>
                <w:color w:val="000000" w:themeColor="text1"/>
                <w:sz w:val="22"/>
                <w:szCs w:val="22"/>
              </w:rPr>
            </w:pPr>
            <w:r w:rsidRPr="00DD055B">
              <w:rPr>
                <w:color w:val="000000" w:themeColor="text1"/>
                <w:sz w:val="22"/>
                <w:szCs w:val="22"/>
              </w:rPr>
              <w:t>Een programma met minimaal 10 voorstellingen of culturele activiteiten gebracht door of met jong Roosendaals en regionaal of landelijk talent</w:t>
            </w:r>
          </w:p>
          <w:p w14:paraId="5B7833BD" w14:textId="77777777" w:rsidR="001133F8" w:rsidRPr="00DD055B" w:rsidRDefault="001133F8" w:rsidP="001133F8">
            <w:pPr>
              <w:pStyle w:val="Geenafstand"/>
              <w:numPr>
                <w:ilvl w:val="0"/>
                <w:numId w:val="14"/>
              </w:numPr>
              <w:rPr>
                <w:color w:val="000000" w:themeColor="text1"/>
                <w:sz w:val="22"/>
                <w:szCs w:val="22"/>
              </w:rPr>
            </w:pPr>
            <w:r w:rsidRPr="00DD055B">
              <w:rPr>
                <w:color w:val="000000" w:themeColor="text1"/>
                <w:sz w:val="22"/>
                <w:szCs w:val="22"/>
              </w:rPr>
              <w:t>Een groep van minimaal 20 jongeren bij het theater betrekken, de Theaterkijkers</w:t>
            </w:r>
          </w:p>
          <w:p w14:paraId="373AD8BD" w14:textId="2B2E6CDA" w:rsidR="001133F8" w:rsidRPr="001133F8" w:rsidRDefault="001133F8" w:rsidP="001133F8">
            <w:pPr>
              <w:pStyle w:val="Geenafstand"/>
              <w:numPr>
                <w:ilvl w:val="0"/>
                <w:numId w:val="14"/>
              </w:numPr>
              <w:rPr>
                <w:color w:val="000000" w:themeColor="text1"/>
                <w:sz w:val="22"/>
                <w:szCs w:val="22"/>
              </w:rPr>
            </w:pPr>
            <w:r w:rsidRPr="00DD055B">
              <w:rPr>
                <w:color w:val="000000" w:themeColor="text1"/>
                <w:sz w:val="22"/>
                <w:szCs w:val="22"/>
              </w:rPr>
              <w:t>Met het (Roosendaalse) onderwijs en vakonderwijs (MBO dans, AMPA) samenwerke</w:t>
            </w:r>
            <w:r>
              <w:rPr>
                <w:color w:val="000000" w:themeColor="text1"/>
                <w:sz w:val="22"/>
                <w:szCs w:val="22"/>
              </w:rPr>
              <w:t>n</w:t>
            </w:r>
          </w:p>
        </w:tc>
        <w:tc>
          <w:tcPr>
            <w:tcW w:w="2946" w:type="dxa"/>
          </w:tcPr>
          <w:p w14:paraId="097AD685" w14:textId="77777777" w:rsidR="001133F8" w:rsidRPr="001133F8" w:rsidRDefault="001133F8" w:rsidP="001133F8">
            <w:pPr>
              <w:pStyle w:val="Geenafstand"/>
              <w:numPr>
                <w:ilvl w:val="0"/>
                <w:numId w:val="16"/>
              </w:numPr>
              <w:rPr>
                <w:sz w:val="22"/>
                <w:szCs w:val="22"/>
              </w:rPr>
            </w:pPr>
            <w:r w:rsidRPr="001133F8">
              <w:rPr>
                <w:sz w:val="22"/>
                <w:szCs w:val="22"/>
              </w:rPr>
              <w:t>Aantal voorstellingen of culturele activiteiten gebracht door jong talent</w:t>
            </w:r>
          </w:p>
          <w:p w14:paraId="0248FACC" w14:textId="77777777" w:rsidR="001133F8" w:rsidRPr="001133F8" w:rsidRDefault="001133F8" w:rsidP="001133F8">
            <w:pPr>
              <w:pStyle w:val="Geenafstand"/>
            </w:pPr>
          </w:p>
        </w:tc>
      </w:tr>
      <w:tr w:rsidR="001133F8" w14:paraId="7C28E4EA" w14:textId="77777777" w:rsidTr="00D217DD">
        <w:tc>
          <w:tcPr>
            <w:tcW w:w="9060" w:type="dxa"/>
            <w:gridSpan w:val="3"/>
          </w:tcPr>
          <w:p w14:paraId="6E081DCF" w14:textId="77777777" w:rsidR="001133F8" w:rsidRDefault="001133F8" w:rsidP="001133F8">
            <w:pPr>
              <w:pStyle w:val="Geenafstand"/>
              <w:rPr>
                <w:b/>
                <w:bCs/>
                <w:color w:val="7030A0"/>
                <w:sz w:val="22"/>
                <w:szCs w:val="22"/>
              </w:rPr>
            </w:pPr>
            <w:r>
              <w:rPr>
                <w:b/>
                <w:bCs/>
                <w:color w:val="7030A0"/>
                <w:sz w:val="22"/>
                <w:szCs w:val="22"/>
              </w:rPr>
              <w:t>Realisatie</w:t>
            </w:r>
          </w:p>
          <w:p w14:paraId="486C881B" w14:textId="471E9BD6" w:rsidR="001133F8" w:rsidRPr="00447BEA" w:rsidRDefault="0082040F" w:rsidP="001133F8">
            <w:pPr>
              <w:pStyle w:val="Geenafstand"/>
              <w:numPr>
                <w:ilvl w:val="0"/>
                <w:numId w:val="18"/>
              </w:numPr>
              <w:rPr>
                <w:color w:val="000000" w:themeColor="text1"/>
                <w:sz w:val="22"/>
                <w:szCs w:val="22"/>
              </w:rPr>
            </w:pPr>
            <w:r>
              <w:rPr>
                <w:color w:val="000000" w:themeColor="text1"/>
                <w:sz w:val="22"/>
                <w:szCs w:val="22"/>
              </w:rPr>
              <w:t xml:space="preserve">Vanaf september </w:t>
            </w:r>
            <w:r w:rsidR="00F822AA">
              <w:rPr>
                <w:color w:val="000000" w:themeColor="text1"/>
                <w:sz w:val="22"/>
                <w:szCs w:val="22"/>
              </w:rPr>
              <w:t xml:space="preserve">stonden </w:t>
            </w:r>
            <w:r w:rsidR="00750AC9" w:rsidRPr="00FE5564">
              <w:rPr>
                <w:color w:val="000000" w:themeColor="text1"/>
                <w:sz w:val="22"/>
                <w:szCs w:val="22"/>
              </w:rPr>
              <w:t xml:space="preserve">er </w:t>
            </w:r>
            <w:r w:rsidR="00750AC9" w:rsidRPr="00FE5564">
              <w:rPr>
                <w:sz w:val="22"/>
                <w:szCs w:val="22"/>
              </w:rPr>
              <w:t>13</w:t>
            </w:r>
            <w:r w:rsidR="005F0723" w:rsidRPr="00FE5564">
              <w:rPr>
                <w:sz w:val="22"/>
                <w:szCs w:val="22"/>
              </w:rPr>
              <w:t xml:space="preserve"> </w:t>
            </w:r>
            <w:r w:rsidR="00B324DF">
              <w:rPr>
                <w:sz w:val="22"/>
                <w:szCs w:val="22"/>
              </w:rPr>
              <w:t xml:space="preserve">activiteiten </w:t>
            </w:r>
            <w:r w:rsidR="004E3F25">
              <w:rPr>
                <w:sz w:val="22"/>
                <w:szCs w:val="22"/>
              </w:rPr>
              <w:t>op het programma met en</w:t>
            </w:r>
            <w:r w:rsidR="005F0723" w:rsidRPr="00FE5564">
              <w:rPr>
                <w:sz w:val="22"/>
                <w:szCs w:val="22"/>
              </w:rPr>
              <w:t xml:space="preserve"> door jong talent</w:t>
            </w:r>
            <w:r w:rsidR="00F822AA" w:rsidRPr="00FE5564">
              <w:rPr>
                <w:sz w:val="22"/>
                <w:szCs w:val="22"/>
              </w:rPr>
              <w:t>.</w:t>
            </w:r>
            <w:r w:rsidR="00F822AA">
              <w:rPr>
                <w:sz w:val="22"/>
                <w:szCs w:val="22"/>
              </w:rPr>
              <w:t xml:space="preserve"> </w:t>
            </w:r>
            <w:r w:rsidR="00F822AA">
              <w:rPr>
                <w:sz w:val="22"/>
                <w:szCs w:val="22"/>
              </w:rPr>
              <w:br/>
            </w:r>
            <w:r w:rsidR="009F7837">
              <w:rPr>
                <w:color w:val="000000" w:themeColor="text1"/>
                <w:sz w:val="22"/>
                <w:szCs w:val="22"/>
              </w:rPr>
              <w:t>Dit bestond uit jong cabare</w:t>
            </w:r>
            <w:r w:rsidR="00636F43">
              <w:rPr>
                <w:color w:val="000000" w:themeColor="text1"/>
                <w:sz w:val="22"/>
                <w:szCs w:val="22"/>
              </w:rPr>
              <w:t>t- en muziek</w:t>
            </w:r>
            <w:r w:rsidR="009F7837">
              <w:rPr>
                <w:color w:val="000000" w:themeColor="text1"/>
                <w:sz w:val="22"/>
                <w:szCs w:val="22"/>
              </w:rPr>
              <w:t>talent in de kleine zaal</w:t>
            </w:r>
            <w:r w:rsidR="00636F43">
              <w:rPr>
                <w:color w:val="000000" w:themeColor="text1"/>
                <w:sz w:val="22"/>
                <w:szCs w:val="22"/>
              </w:rPr>
              <w:t xml:space="preserve"> waaronder de Roosendaalse saxofonis</w:t>
            </w:r>
            <w:r w:rsidR="003709BB">
              <w:rPr>
                <w:color w:val="000000" w:themeColor="text1"/>
                <w:sz w:val="22"/>
                <w:szCs w:val="22"/>
              </w:rPr>
              <w:t>t</w:t>
            </w:r>
            <w:r w:rsidR="00636F43">
              <w:rPr>
                <w:color w:val="000000" w:themeColor="text1"/>
                <w:sz w:val="22"/>
                <w:szCs w:val="22"/>
              </w:rPr>
              <w:t xml:space="preserve"> Rik van der Made</w:t>
            </w:r>
            <w:r w:rsidR="003709BB">
              <w:rPr>
                <w:color w:val="000000" w:themeColor="text1"/>
                <w:sz w:val="22"/>
                <w:szCs w:val="22"/>
              </w:rPr>
              <w:t xml:space="preserve"> en </w:t>
            </w:r>
            <w:r w:rsidR="006F6494">
              <w:rPr>
                <w:color w:val="000000" w:themeColor="text1"/>
                <w:sz w:val="22"/>
                <w:szCs w:val="22"/>
              </w:rPr>
              <w:t>aanstormend musicaltalent in de grote zaal</w:t>
            </w:r>
            <w:r w:rsidR="003709BB">
              <w:rPr>
                <w:color w:val="000000" w:themeColor="text1"/>
                <w:sz w:val="22"/>
                <w:szCs w:val="22"/>
              </w:rPr>
              <w:t xml:space="preserve">. </w:t>
            </w:r>
            <w:r w:rsidR="003709BB">
              <w:rPr>
                <w:color w:val="000000" w:themeColor="text1"/>
                <w:sz w:val="22"/>
                <w:szCs w:val="22"/>
              </w:rPr>
              <w:br/>
            </w:r>
            <w:r w:rsidR="006F6494">
              <w:rPr>
                <w:color w:val="000000" w:themeColor="text1"/>
                <w:sz w:val="22"/>
                <w:szCs w:val="22"/>
              </w:rPr>
              <w:t xml:space="preserve">Daarnaast vonden er </w:t>
            </w:r>
            <w:r w:rsidR="001E53E1">
              <w:rPr>
                <w:color w:val="000000" w:themeColor="text1"/>
                <w:sz w:val="22"/>
                <w:szCs w:val="22"/>
              </w:rPr>
              <w:t>3</w:t>
            </w:r>
            <w:r w:rsidR="009F3028">
              <w:rPr>
                <w:color w:val="000000" w:themeColor="text1"/>
                <w:sz w:val="22"/>
                <w:szCs w:val="22"/>
              </w:rPr>
              <w:t xml:space="preserve"> </w:t>
            </w:r>
            <w:r w:rsidR="00B95242">
              <w:rPr>
                <w:color w:val="000000" w:themeColor="text1"/>
                <w:sz w:val="22"/>
                <w:szCs w:val="22"/>
              </w:rPr>
              <w:t xml:space="preserve">jazzsessies i.s.m. Jazz750 </w:t>
            </w:r>
            <w:r w:rsidR="001E53E1">
              <w:rPr>
                <w:color w:val="000000" w:themeColor="text1"/>
                <w:sz w:val="22"/>
                <w:szCs w:val="22"/>
              </w:rPr>
              <w:t xml:space="preserve">en </w:t>
            </w:r>
            <w:r w:rsidR="003A33FE">
              <w:rPr>
                <w:color w:val="000000" w:themeColor="text1"/>
                <w:sz w:val="22"/>
                <w:szCs w:val="22"/>
              </w:rPr>
              <w:t>2</w:t>
            </w:r>
            <w:r w:rsidR="001E53E1">
              <w:rPr>
                <w:color w:val="000000" w:themeColor="text1"/>
                <w:sz w:val="22"/>
                <w:szCs w:val="22"/>
              </w:rPr>
              <w:t xml:space="preserve"> zondagochtendconcerten i.s.m.</w:t>
            </w:r>
            <w:r w:rsidR="009F3028">
              <w:rPr>
                <w:color w:val="000000" w:themeColor="text1"/>
                <w:sz w:val="22"/>
                <w:szCs w:val="22"/>
              </w:rPr>
              <w:t xml:space="preserve"> AMPA plaats</w:t>
            </w:r>
            <w:r w:rsidR="00095719">
              <w:rPr>
                <w:color w:val="000000" w:themeColor="text1"/>
                <w:sz w:val="22"/>
                <w:szCs w:val="22"/>
              </w:rPr>
              <w:t xml:space="preserve"> waar we klassiek en jazzmusici een podium hebben geboden.</w:t>
            </w:r>
            <w:r w:rsidR="00A03D40">
              <w:rPr>
                <w:color w:val="000000" w:themeColor="text1"/>
                <w:sz w:val="22"/>
                <w:szCs w:val="22"/>
              </w:rPr>
              <w:br/>
            </w:r>
            <w:r w:rsidR="006A2415">
              <w:rPr>
                <w:color w:val="000000" w:themeColor="text1"/>
                <w:sz w:val="22"/>
                <w:szCs w:val="22"/>
              </w:rPr>
              <w:t>Door partnership</w:t>
            </w:r>
            <w:r w:rsidR="004B4D53">
              <w:rPr>
                <w:color w:val="000000" w:themeColor="text1"/>
                <w:sz w:val="22"/>
                <w:szCs w:val="22"/>
              </w:rPr>
              <w:t>s</w:t>
            </w:r>
            <w:r w:rsidR="006A2415">
              <w:rPr>
                <w:color w:val="000000" w:themeColor="text1"/>
                <w:sz w:val="22"/>
                <w:szCs w:val="22"/>
              </w:rPr>
              <w:t xml:space="preserve"> </w:t>
            </w:r>
            <w:r w:rsidR="004B4D53">
              <w:rPr>
                <w:color w:val="000000" w:themeColor="text1"/>
                <w:sz w:val="22"/>
                <w:szCs w:val="22"/>
              </w:rPr>
              <w:t xml:space="preserve">met de festivals Roosendaal Danst en Festival op de grens </w:t>
            </w:r>
            <w:r w:rsidR="004B6F65">
              <w:rPr>
                <w:color w:val="000000" w:themeColor="text1"/>
                <w:sz w:val="22"/>
                <w:szCs w:val="22"/>
              </w:rPr>
              <w:t xml:space="preserve">ontdekken </w:t>
            </w:r>
            <w:r w:rsidR="004B6F65" w:rsidRPr="00447BEA">
              <w:rPr>
                <w:color w:val="000000" w:themeColor="text1"/>
                <w:sz w:val="22"/>
                <w:szCs w:val="22"/>
              </w:rPr>
              <w:t xml:space="preserve">we nieuwe talent en </w:t>
            </w:r>
            <w:r w:rsidR="00BC09D7" w:rsidRPr="00447BEA">
              <w:rPr>
                <w:color w:val="000000" w:themeColor="text1"/>
                <w:sz w:val="22"/>
                <w:szCs w:val="22"/>
              </w:rPr>
              <w:t>stimuleren we t</w:t>
            </w:r>
            <w:r w:rsidR="00732999" w:rsidRPr="00447BEA">
              <w:rPr>
                <w:color w:val="000000" w:themeColor="text1"/>
                <w:sz w:val="22"/>
                <w:szCs w:val="22"/>
              </w:rPr>
              <w:t>alent</w:t>
            </w:r>
            <w:r w:rsidR="00BC09D7" w:rsidRPr="00447BEA">
              <w:rPr>
                <w:color w:val="000000" w:themeColor="text1"/>
                <w:sz w:val="22"/>
                <w:szCs w:val="22"/>
              </w:rPr>
              <w:t>ontwikkeling</w:t>
            </w:r>
            <w:r w:rsidR="004B6F65" w:rsidRPr="00447BEA">
              <w:rPr>
                <w:color w:val="000000" w:themeColor="text1"/>
                <w:sz w:val="22"/>
                <w:szCs w:val="22"/>
              </w:rPr>
              <w:t>.</w:t>
            </w:r>
          </w:p>
          <w:p w14:paraId="2BB0BDB9" w14:textId="0B054E62" w:rsidR="00BE5FDA" w:rsidRPr="00AE3AD8" w:rsidRDefault="00AE3AD8" w:rsidP="00BE5FDA">
            <w:pPr>
              <w:pStyle w:val="Geenafstand"/>
              <w:numPr>
                <w:ilvl w:val="0"/>
                <w:numId w:val="18"/>
              </w:numPr>
              <w:rPr>
                <w:sz w:val="22"/>
                <w:szCs w:val="22"/>
              </w:rPr>
            </w:pPr>
            <w:r w:rsidRPr="00AE3AD8">
              <w:rPr>
                <w:sz w:val="22"/>
                <w:szCs w:val="22"/>
              </w:rPr>
              <w:t xml:space="preserve">Zodra we zeker weten dat we weer een regulier seizoen kunnen gaan draaien starten we de Theaterkijkers weer op.   </w:t>
            </w:r>
          </w:p>
          <w:p w14:paraId="61DD4A76" w14:textId="5DB8EC46" w:rsidR="00447BEA" w:rsidRDefault="00ED1D16" w:rsidP="00447BEA">
            <w:pPr>
              <w:pStyle w:val="Geenafstand"/>
              <w:numPr>
                <w:ilvl w:val="0"/>
                <w:numId w:val="18"/>
              </w:numPr>
              <w:rPr>
                <w:sz w:val="22"/>
                <w:szCs w:val="22"/>
              </w:rPr>
            </w:pPr>
            <w:r w:rsidRPr="00447BEA">
              <w:rPr>
                <w:sz w:val="22"/>
                <w:szCs w:val="22"/>
              </w:rPr>
              <w:t>Met het Mbo hebben we inmiddels</w:t>
            </w:r>
            <w:r w:rsidR="008E1D37" w:rsidRPr="00447BEA">
              <w:rPr>
                <w:sz w:val="22"/>
                <w:szCs w:val="22"/>
              </w:rPr>
              <w:t xml:space="preserve"> </w:t>
            </w:r>
            <w:r w:rsidRPr="00447BEA">
              <w:rPr>
                <w:sz w:val="22"/>
                <w:szCs w:val="22"/>
              </w:rPr>
              <w:t>een intensi</w:t>
            </w:r>
            <w:r w:rsidR="0068598B" w:rsidRPr="00447BEA">
              <w:rPr>
                <w:sz w:val="22"/>
                <w:szCs w:val="22"/>
              </w:rPr>
              <w:t>e</w:t>
            </w:r>
            <w:r w:rsidRPr="00447BEA">
              <w:rPr>
                <w:sz w:val="22"/>
                <w:szCs w:val="22"/>
              </w:rPr>
              <w:t>ve</w:t>
            </w:r>
            <w:r w:rsidR="008E1D37" w:rsidRPr="00447BEA">
              <w:rPr>
                <w:sz w:val="22"/>
                <w:szCs w:val="22"/>
              </w:rPr>
              <w:t xml:space="preserve"> samenwerking. </w:t>
            </w:r>
            <w:r w:rsidR="00BE5FDA" w:rsidRPr="00447BEA">
              <w:rPr>
                <w:sz w:val="22"/>
                <w:szCs w:val="22"/>
              </w:rPr>
              <w:t>Er v</w:t>
            </w:r>
            <w:r w:rsidR="00891EEA" w:rsidRPr="00447BEA">
              <w:rPr>
                <w:sz w:val="22"/>
                <w:szCs w:val="22"/>
              </w:rPr>
              <w:t>o</w:t>
            </w:r>
            <w:r w:rsidR="00BE5FDA" w:rsidRPr="00447BEA">
              <w:rPr>
                <w:sz w:val="22"/>
                <w:szCs w:val="22"/>
              </w:rPr>
              <w:t>nden diverse workshops en voorste</w:t>
            </w:r>
            <w:r w:rsidR="00891EEA" w:rsidRPr="00447BEA">
              <w:rPr>
                <w:sz w:val="22"/>
                <w:szCs w:val="22"/>
              </w:rPr>
              <w:t>l</w:t>
            </w:r>
            <w:r w:rsidR="00BE5FDA" w:rsidRPr="00447BEA">
              <w:rPr>
                <w:sz w:val="22"/>
                <w:szCs w:val="22"/>
              </w:rPr>
              <w:t>lingsbezoe</w:t>
            </w:r>
            <w:r w:rsidR="00891EEA" w:rsidRPr="00447BEA">
              <w:rPr>
                <w:sz w:val="22"/>
                <w:szCs w:val="22"/>
              </w:rPr>
              <w:t>ken</w:t>
            </w:r>
            <w:r w:rsidR="00BE5FDA" w:rsidRPr="00447BEA">
              <w:rPr>
                <w:sz w:val="22"/>
                <w:szCs w:val="22"/>
              </w:rPr>
              <w:t xml:space="preserve"> plaats</w:t>
            </w:r>
            <w:r w:rsidR="00891EEA" w:rsidRPr="00447BEA">
              <w:rPr>
                <w:sz w:val="22"/>
                <w:szCs w:val="22"/>
              </w:rPr>
              <w:t>.</w:t>
            </w:r>
            <w:r w:rsidR="008E1D37" w:rsidRPr="00447BEA">
              <w:rPr>
                <w:sz w:val="22"/>
                <w:szCs w:val="22"/>
              </w:rPr>
              <w:t xml:space="preserve"> </w:t>
            </w:r>
            <w:r w:rsidR="00891EEA" w:rsidRPr="00447BEA">
              <w:rPr>
                <w:sz w:val="22"/>
                <w:szCs w:val="22"/>
              </w:rPr>
              <w:t xml:space="preserve">Ze organiseerden hun auditiedagen en eindejaarspresentaties in De Kring. </w:t>
            </w:r>
          </w:p>
          <w:p w14:paraId="4778B0F1" w14:textId="58A5899E" w:rsidR="00447BEA" w:rsidRPr="00447BEA" w:rsidRDefault="00723F1E" w:rsidP="00447BEA">
            <w:pPr>
              <w:pStyle w:val="Geenafstand"/>
              <w:numPr>
                <w:ilvl w:val="0"/>
                <w:numId w:val="18"/>
              </w:numPr>
              <w:rPr>
                <w:sz w:val="22"/>
                <w:szCs w:val="22"/>
              </w:rPr>
            </w:pPr>
            <w:r>
              <w:rPr>
                <w:sz w:val="22"/>
                <w:szCs w:val="22"/>
              </w:rPr>
              <w:t>De</w:t>
            </w:r>
            <w:r w:rsidR="00085FB6">
              <w:rPr>
                <w:sz w:val="22"/>
                <w:szCs w:val="22"/>
              </w:rPr>
              <w:t xml:space="preserve"> jonge</w:t>
            </w:r>
            <w:r>
              <w:rPr>
                <w:sz w:val="22"/>
                <w:szCs w:val="22"/>
              </w:rPr>
              <w:t xml:space="preserve"> talenten van Tiuri presenteerden zich </w:t>
            </w:r>
            <w:r w:rsidR="00EB4757">
              <w:rPr>
                <w:sz w:val="22"/>
                <w:szCs w:val="22"/>
              </w:rPr>
              <w:t xml:space="preserve">tijdens </w:t>
            </w:r>
            <w:r w:rsidR="00EB4757" w:rsidRPr="00085FB6">
              <w:rPr>
                <w:i/>
                <w:iCs/>
                <w:sz w:val="22"/>
                <w:szCs w:val="22"/>
              </w:rPr>
              <w:t>Festival op de Grens</w:t>
            </w:r>
            <w:r w:rsidR="00EB4757">
              <w:rPr>
                <w:sz w:val="22"/>
                <w:szCs w:val="22"/>
              </w:rPr>
              <w:t xml:space="preserve"> met de première </w:t>
            </w:r>
            <w:r w:rsidR="00085FB6">
              <w:rPr>
                <w:sz w:val="22"/>
                <w:szCs w:val="22"/>
              </w:rPr>
              <w:t xml:space="preserve">No Bodies </w:t>
            </w:r>
            <w:r w:rsidR="00EB4757">
              <w:rPr>
                <w:sz w:val="22"/>
                <w:szCs w:val="22"/>
              </w:rPr>
              <w:t>van Compagnie21. Ook waren ze te gast bij de Hubclub van In</w:t>
            </w:r>
            <w:r w:rsidR="00535883">
              <w:rPr>
                <w:sz w:val="22"/>
                <w:szCs w:val="22"/>
              </w:rPr>
              <w:t>t</w:t>
            </w:r>
            <w:r w:rsidR="00EB4757">
              <w:rPr>
                <w:sz w:val="22"/>
                <w:szCs w:val="22"/>
              </w:rPr>
              <w:t>rodans</w:t>
            </w:r>
            <w:r w:rsidR="00085FB6">
              <w:rPr>
                <w:sz w:val="22"/>
                <w:szCs w:val="22"/>
              </w:rPr>
              <w:t>. Samen met hen bouwen aan een inclusief publiek.</w:t>
            </w:r>
            <w:r w:rsidR="00EB4757">
              <w:rPr>
                <w:sz w:val="22"/>
                <w:szCs w:val="22"/>
              </w:rPr>
              <w:t xml:space="preserve"> </w:t>
            </w:r>
          </w:p>
        </w:tc>
      </w:tr>
    </w:tbl>
    <w:p w14:paraId="75F4D199" w14:textId="5A658749" w:rsidR="001133F8" w:rsidRDefault="001133F8"/>
    <w:p w14:paraId="0403CEFE" w14:textId="2128A717" w:rsidR="003A33FE" w:rsidRDefault="003A33FE"/>
    <w:p w14:paraId="2F9ED567" w14:textId="70C45210" w:rsidR="003A33FE" w:rsidRDefault="003A33FE"/>
    <w:p w14:paraId="368D2587" w14:textId="5FE56D4E" w:rsidR="00C4076E" w:rsidRDefault="00C4076E"/>
    <w:p w14:paraId="7F9F2B30" w14:textId="77777777" w:rsidR="00C4076E" w:rsidRDefault="00C4076E"/>
    <w:p w14:paraId="38660072" w14:textId="3C2BD448" w:rsidR="003A33FE" w:rsidRDefault="003A33FE"/>
    <w:p w14:paraId="787B90D7" w14:textId="37707B45" w:rsidR="003A33FE" w:rsidRDefault="003A33FE"/>
    <w:p w14:paraId="7135E6F2" w14:textId="77777777" w:rsidR="003A33FE" w:rsidRDefault="003A33FE"/>
    <w:tbl>
      <w:tblPr>
        <w:tblStyle w:val="Tabelraster"/>
        <w:tblW w:w="0" w:type="auto"/>
        <w:tblLook w:val="04A0" w:firstRow="1" w:lastRow="0" w:firstColumn="1" w:lastColumn="0" w:noHBand="0" w:noVBand="1"/>
      </w:tblPr>
      <w:tblGrid>
        <w:gridCol w:w="2595"/>
        <w:gridCol w:w="3358"/>
        <w:gridCol w:w="3015"/>
      </w:tblGrid>
      <w:tr w:rsidR="00120988" w14:paraId="60F51B4D" w14:textId="77777777" w:rsidTr="00242FF6">
        <w:tc>
          <w:tcPr>
            <w:tcW w:w="8968" w:type="dxa"/>
            <w:gridSpan w:val="3"/>
          </w:tcPr>
          <w:p w14:paraId="704E3FB5" w14:textId="752E7263" w:rsidR="00120988" w:rsidRPr="00032202" w:rsidRDefault="009333DD" w:rsidP="0042142B">
            <w:pPr>
              <w:rPr>
                <w:b/>
                <w:bCs/>
                <w:color w:val="000000" w:themeColor="text1"/>
              </w:rPr>
            </w:pPr>
            <w:r>
              <w:br w:type="page"/>
            </w:r>
            <w:r w:rsidR="00120988" w:rsidRPr="00032202">
              <w:rPr>
                <w:b/>
                <w:bCs/>
                <w:color w:val="000000" w:themeColor="text1"/>
              </w:rPr>
              <w:t xml:space="preserve">Activiteit </w:t>
            </w:r>
            <w:r w:rsidR="00120988">
              <w:rPr>
                <w:b/>
                <w:bCs/>
                <w:color w:val="000000" w:themeColor="text1"/>
              </w:rPr>
              <w:t>5</w:t>
            </w:r>
          </w:p>
          <w:p w14:paraId="04EF073B" w14:textId="7E465C59" w:rsidR="00120988" w:rsidRPr="00120988" w:rsidRDefault="00120988" w:rsidP="0042142B">
            <w:pPr>
              <w:rPr>
                <w:color w:val="FF0000"/>
              </w:rPr>
            </w:pPr>
            <w:r w:rsidRPr="007846DB">
              <w:rPr>
                <w:b/>
                <w:bCs/>
              </w:rPr>
              <w:t>Het faciliteren van amateurgezelschappen en –verenigingen</w:t>
            </w:r>
            <w:r w:rsidRPr="007846DB">
              <w:t xml:space="preserve"> </w:t>
            </w:r>
          </w:p>
        </w:tc>
      </w:tr>
      <w:tr w:rsidR="00120988" w14:paraId="4B18837D" w14:textId="77777777" w:rsidTr="00242FF6">
        <w:tc>
          <w:tcPr>
            <w:tcW w:w="2595" w:type="dxa"/>
          </w:tcPr>
          <w:p w14:paraId="36255401" w14:textId="77777777" w:rsidR="00120988" w:rsidRDefault="00120988" w:rsidP="0042142B">
            <w:r>
              <w:rPr>
                <w:b/>
                <w:bCs/>
                <w:color w:val="7030A0"/>
                <w:sz w:val="22"/>
                <w:szCs w:val="22"/>
              </w:rPr>
              <w:t>Effect</w:t>
            </w:r>
          </w:p>
        </w:tc>
        <w:tc>
          <w:tcPr>
            <w:tcW w:w="3358" w:type="dxa"/>
          </w:tcPr>
          <w:p w14:paraId="51148DF1" w14:textId="77777777" w:rsidR="00120988" w:rsidRDefault="00120988" w:rsidP="0042142B">
            <w:r>
              <w:rPr>
                <w:b/>
                <w:bCs/>
                <w:color w:val="7030A0"/>
                <w:sz w:val="22"/>
                <w:szCs w:val="22"/>
              </w:rPr>
              <w:t>Verwachte resultaten</w:t>
            </w:r>
          </w:p>
        </w:tc>
        <w:tc>
          <w:tcPr>
            <w:tcW w:w="3015" w:type="dxa"/>
          </w:tcPr>
          <w:p w14:paraId="1C963FC1" w14:textId="77777777" w:rsidR="00120988" w:rsidRDefault="00120988" w:rsidP="0042142B">
            <w:r>
              <w:rPr>
                <w:b/>
                <w:bCs/>
                <w:color w:val="7030A0"/>
                <w:sz w:val="22"/>
                <w:szCs w:val="22"/>
              </w:rPr>
              <w:t>Meetbare prestaties</w:t>
            </w:r>
          </w:p>
        </w:tc>
      </w:tr>
      <w:tr w:rsidR="00120988" w14:paraId="2A7E12F7" w14:textId="77777777" w:rsidTr="00242FF6">
        <w:tc>
          <w:tcPr>
            <w:tcW w:w="2595" w:type="dxa"/>
          </w:tcPr>
          <w:p w14:paraId="3FB4BCD8" w14:textId="77777777" w:rsidR="00120988" w:rsidRPr="007846DB" w:rsidRDefault="00120988" w:rsidP="00120988">
            <w:pPr>
              <w:pStyle w:val="Geenafstand"/>
              <w:rPr>
                <w:sz w:val="22"/>
                <w:szCs w:val="22"/>
              </w:rPr>
            </w:pPr>
            <w:r w:rsidRPr="007846DB">
              <w:rPr>
                <w:sz w:val="22"/>
                <w:szCs w:val="22"/>
              </w:rPr>
              <w:t>Door te verbinden, te inspireren en te presteren blijvend kansen bieden om talenten en sterktes van ieder van haar inwoners te ontwikkelen en in te zetten.</w:t>
            </w:r>
          </w:p>
          <w:p w14:paraId="7172871E" w14:textId="77777777" w:rsidR="00120988" w:rsidRDefault="00120988" w:rsidP="00120988"/>
        </w:tc>
        <w:tc>
          <w:tcPr>
            <w:tcW w:w="3358" w:type="dxa"/>
          </w:tcPr>
          <w:p w14:paraId="7D85AE87" w14:textId="77777777" w:rsidR="00120988" w:rsidRPr="007846DB" w:rsidRDefault="00120988" w:rsidP="00120988">
            <w:pPr>
              <w:pStyle w:val="Geenafstand"/>
              <w:numPr>
                <w:ilvl w:val="0"/>
                <w:numId w:val="19"/>
              </w:numPr>
              <w:rPr>
                <w:sz w:val="22"/>
                <w:szCs w:val="22"/>
              </w:rPr>
            </w:pPr>
            <w:r w:rsidRPr="007846DB">
              <w:rPr>
                <w:sz w:val="22"/>
                <w:szCs w:val="22"/>
              </w:rPr>
              <w:t>De Kring biedt een podium aan gemiddeld 20 amateurgezelschappen en -verenigingen of Roosendaalse initiatieven zonder winstoogmerk. Ze ontvangen een sterk gereduceerd tarief.</w:t>
            </w:r>
          </w:p>
          <w:p w14:paraId="0C856569" w14:textId="77777777" w:rsidR="00120988" w:rsidRPr="007846DB" w:rsidRDefault="00120988" w:rsidP="00120988">
            <w:pPr>
              <w:pStyle w:val="Geenafstand"/>
              <w:numPr>
                <w:ilvl w:val="0"/>
                <w:numId w:val="19"/>
              </w:numPr>
              <w:rPr>
                <w:sz w:val="22"/>
                <w:szCs w:val="22"/>
              </w:rPr>
            </w:pPr>
            <w:r w:rsidRPr="007846DB">
              <w:rPr>
                <w:sz w:val="22"/>
                <w:szCs w:val="22"/>
              </w:rPr>
              <w:t xml:space="preserve">Per jaar is er maximaal € 80.000 beschikbaar voor kortingen. </w:t>
            </w:r>
          </w:p>
          <w:p w14:paraId="74902410" w14:textId="77777777" w:rsidR="00120988" w:rsidRPr="007846DB" w:rsidRDefault="00120988" w:rsidP="00120988">
            <w:pPr>
              <w:pStyle w:val="Geenafstand"/>
              <w:numPr>
                <w:ilvl w:val="0"/>
                <w:numId w:val="19"/>
              </w:numPr>
              <w:rPr>
                <w:sz w:val="22"/>
                <w:szCs w:val="22"/>
              </w:rPr>
            </w:pPr>
            <w:r w:rsidRPr="007846DB">
              <w:rPr>
                <w:sz w:val="22"/>
                <w:szCs w:val="22"/>
              </w:rPr>
              <w:t>We werken samen met amateurs in de vorm van bijzondere voorstellingen en randprogrammering</w:t>
            </w:r>
          </w:p>
          <w:p w14:paraId="58C47F7C" w14:textId="77777777" w:rsidR="00120988" w:rsidRPr="007846DB" w:rsidRDefault="00120988" w:rsidP="00120988">
            <w:pPr>
              <w:pStyle w:val="Geenafstand"/>
              <w:numPr>
                <w:ilvl w:val="0"/>
                <w:numId w:val="19"/>
              </w:numPr>
              <w:rPr>
                <w:sz w:val="22"/>
                <w:szCs w:val="22"/>
              </w:rPr>
            </w:pPr>
            <w:r w:rsidRPr="007846DB">
              <w:rPr>
                <w:sz w:val="22"/>
                <w:szCs w:val="22"/>
              </w:rPr>
              <w:t>Het personeel van De Kring bevordert de deskundigheid van de amateurs door kennisdeling</w:t>
            </w:r>
          </w:p>
          <w:p w14:paraId="6160E1AC" w14:textId="69E66B1D" w:rsidR="00120988" w:rsidRPr="00120988" w:rsidRDefault="00120988" w:rsidP="00120988">
            <w:pPr>
              <w:pStyle w:val="Geenafstand"/>
              <w:numPr>
                <w:ilvl w:val="0"/>
                <w:numId w:val="19"/>
              </w:numPr>
              <w:rPr>
                <w:sz w:val="22"/>
                <w:szCs w:val="22"/>
              </w:rPr>
            </w:pPr>
            <w:r w:rsidRPr="007846DB">
              <w:rPr>
                <w:sz w:val="22"/>
                <w:szCs w:val="22"/>
              </w:rPr>
              <w:t>Alle voorstellingen en activiteiten die plaatsvinden in De Kring worden meegenomen in de publiciteit</w:t>
            </w:r>
          </w:p>
        </w:tc>
        <w:tc>
          <w:tcPr>
            <w:tcW w:w="3015" w:type="dxa"/>
          </w:tcPr>
          <w:p w14:paraId="1E93D5C7" w14:textId="77777777" w:rsidR="00120988" w:rsidRPr="00120988" w:rsidRDefault="00120988" w:rsidP="00120988">
            <w:pPr>
              <w:pStyle w:val="Geenafstand"/>
              <w:numPr>
                <w:ilvl w:val="0"/>
                <w:numId w:val="21"/>
              </w:numPr>
              <w:rPr>
                <w:sz w:val="22"/>
                <w:szCs w:val="22"/>
              </w:rPr>
            </w:pPr>
            <w:r w:rsidRPr="00120988">
              <w:rPr>
                <w:sz w:val="22"/>
                <w:szCs w:val="22"/>
              </w:rPr>
              <w:t xml:space="preserve">Aantal (amateur) gezelschappen dat een podium geboden wordt </w:t>
            </w:r>
          </w:p>
          <w:p w14:paraId="287CF681" w14:textId="77777777" w:rsidR="00120988" w:rsidRPr="00120988" w:rsidRDefault="00120988" w:rsidP="00120988">
            <w:pPr>
              <w:pStyle w:val="Geenafstand"/>
              <w:numPr>
                <w:ilvl w:val="0"/>
                <w:numId w:val="21"/>
              </w:numPr>
              <w:rPr>
                <w:sz w:val="22"/>
                <w:szCs w:val="22"/>
              </w:rPr>
            </w:pPr>
            <w:r w:rsidRPr="00120988">
              <w:rPr>
                <w:sz w:val="22"/>
                <w:szCs w:val="22"/>
              </w:rPr>
              <w:t>Klanttevredenheid</w:t>
            </w:r>
          </w:p>
          <w:p w14:paraId="5D098A14" w14:textId="77777777" w:rsidR="00120988" w:rsidRPr="00120988" w:rsidRDefault="00120988" w:rsidP="00120988">
            <w:pPr>
              <w:pStyle w:val="Geenafstand"/>
              <w:numPr>
                <w:ilvl w:val="0"/>
                <w:numId w:val="21"/>
              </w:numPr>
              <w:rPr>
                <w:sz w:val="22"/>
                <w:szCs w:val="22"/>
              </w:rPr>
            </w:pPr>
            <w:r w:rsidRPr="00120988">
              <w:rPr>
                <w:sz w:val="22"/>
                <w:szCs w:val="22"/>
              </w:rPr>
              <w:t>Verstrekte kortingen aan amateurgezelschappen</w:t>
            </w:r>
          </w:p>
          <w:p w14:paraId="127B97DF" w14:textId="77777777" w:rsidR="00120988" w:rsidRPr="00120988" w:rsidRDefault="00120988" w:rsidP="00120988">
            <w:pPr>
              <w:pStyle w:val="Geenafstand"/>
              <w:rPr>
                <w:sz w:val="22"/>
                <w:szCs w:val="22"/>
              </w:rPr>
            </w:pPr>
          </w:p>
        </w:tc>
      </w:tr>
      <w:tr w:rsidR="00120988" w14:paraId="2EFA95FE" w14:textId="77777777" w:rsidTr="00242FF6">
        <w:tc>
          <w:tcPr>
            <w:tcW w:w="8968" w:type="dxa"/>
            <w:gridSpan w:val="3"/>
          </w:tcPr>
          <w:p w14:paraId="41AA561D" w14:textId="77777777" w:rsidR="00120988" w:rsidRDefault="00120988" w:rsidP="00120988">
            <w:pPr>
              <w:pStyle w:val="Geenafstand"/>
              <w:rPr>
                <w:b/>
                <w:bCs/>
                <w:color w:val="7030A0"/>
                <w:sz w:val="22"/>
                <w:szCs w:val="22"/>
              </w:rPr>
            </w:pPr>
            <w:r>
              <w:rPr>
                <w:b/>
                <w:bCs/>
                <w:color w:val="7030A0"/>
                <w:sz w:val="22"/>
                <w:szCs w:val="22"/>
              </w:rPr>
              <w:t>Realisatie</w:t>
            </w:r>
          </w:p>
          <w:p w14:paraId="0A0B12FE" w14:textId="3F33735E" w:rsidR="00120988" w:rsidRPr="00120988" w:rsidRDefault="00645C96" w:rsidP="00643A91">
            <w:pPr>
              <w:pStyle w:val="Geenafstand"/>
              <w:numPr>
                <w:ilvl w:val="0"/>
                <w:numId w:val="23"/>
              </w:numPr>
              <w:rPr>
                <w:sz w:val="22"/>
                <w:szCs w:val="22"/>
              </w:rPr>
            </w:pPr>
            <w:r w:rsidRPr="003A6FE8">
              <w:rPr>
                <w:sz w:val="22"/>
                <w:szCs w:val="22"/>
              </w:rPr>
              <w:t xml:space="preserve">Door de coronasituatie waren het aantal amateurgezelschappen </w:t>
            </w:r>
            <w:r w:rsidR="00F17FA3" w:rsidRPr="003A6FE8">
              <w:rPr>
                <w:sz w:val="22"/>
                <w:szCs w:val="22"/>
              </w:rPr>
              <w:t>en initiatie</w:t>
            </w:r>
            <w:r w:rsidR="00A057B5" w:rsidRPr="003A6FE8">
              <w:rPr>
                <w:sz w:val="22"/>
                <w:szCs w:val="22"/>
              </w:rPr>
              <w:t>ve</w:t>
            </w:r>
            <w:r w:rsidR="00F17FA3" w:rsidRPr="003A6FE8">
              <w:rPr>
                <w:sz w:val="22"/>
                <w:szCs w:val="22"/>
              </w:rPr>
              <w:t xml:space="preserve">n </w:t>
            </w:r>
            <w:r w:rsidR="00A057B5" w:rsidRPr="003A6FE8">
              <w:rPr>
                <w:sz w:val="22"/>
                <w:szCs w:val="22"/>
              </w:rPr>
              <w:t>dat we een podium konden bieden be</w:t>
            </w:r>
            <w:r w:rsidR="009E0673" w:rsidRPr="003A6FE8">
              <w:rPr>
                <w:sz w:val="22"/>
                <w:szCs w:val="22"/>
              </w:rPr>
              <w:t xml:space="preserve">perkt. </w:t>
            </w:r>
            <w:r w:rsidR="0096381C" w:rsidRPr="003A6FE8">
              <w:rPr>
                <w:sz w:val="22"/>
                <w:szCs w:val="22"/>
              </w:rPr>
              <w:t>Het Roosendaals Toneel he</w:t>
            </w:r>
            <w:r w:rsidR="0034726F" w:rsidRPr="003A6FE8">
              <w:rPr>
                <w:sz w:val="22"/>
                <w:szCs w:val="22"/>
              </w:rPr>
              <w:t>bben we geprogrammeerd in het openluchttheater.</w:t>
            </w:r>
            <w:r w:rsidR="00EE54C1" w:rsidRPr="003A6FE8">
              <w:rPr>
                <w:sz w:val="22"/>
                <w:szCs w:val="22"/>
              </w:rPr>
              <w:t xml:space="preserve"> </w:t>
            </w:r>
            <w:r w:rsidR="00072EFF">
              <w:rPr>
                <w:sz w:val="22"/>
                <w:szCs w:val="22"/>
              </w:rPr>
              <w:t xml:space="preserve">En in najaar </w:t>
            </w:r>
            <w:r w:rsidR="00EE54C1" w:rsidRPr="003A6FE8">
              <w:rPr>
                <w:sz w:val="22"/>
                <w:szCs w:val="22"/>
              </w:rPr>
              <w:t xml:space="preserve">hebben </w:t>
            </w:r>
            <w:r w:rsidR="00A110A4">
              <w:rPr>
                <w:sz w:val="22"/>
                <w:szCs w:val="22"/>
              </w:rPr>
              <w:t>5</w:t>
            </w:r>
            <w:r w:rsidR="0034726F" w:rsidRPr="003A6FE8">
              <w:rPr>
                <w:sz w:val="22"/>
                <w:szCs w:val="22"/>
              </w:rPr>
              <w:t xml:space="preserve"> </w:t>
            </w:r>
            <w:r w:rsidR="00CF4E14" w:rsidRPr="003A6FE8">
              <w:rPr>
                <w:sz w:val="22"/>
                <w:szCs w:val="22"/>
              </w:rPr>
              <w:t xml:space="preserve">gezelschappen </w:t>
            </w:r>
            <w:r w:rsidR="002B5490">
              <w:rPr>
                <w:sz w:val="22"/>
                <w:szCs w:val="22"/>
              </w:rPr>
              <w:t>1</w:t>
            </w:r>
            <w:r w:rsidR="004C49CD">
              <w:rPr>
                <w:sz w:val="22"/>
                <w:szCs w:val="22"/>
              </w:rPr>
              <w:t>0</w:t>
            </w:r>
            <w:r w:rsidR="00072EFF">
              <w:rPr>
                <w:sz w:val="22"/>
                <w:szCs w:val="22"/>
              </w:rPr>
              <w:t xml:space="preserve"> </w:t>
            </w:r>
            <w:r w:rsidR="0032133B" w:rsidRPr="003A6FE8">
              <w:rPr>
                <w:sz w:val="22"/>
                <w:szCs w:val="22"/>
              </w:rPr>
              <w:t xml:space="preserve">voorstellingen in </w:t>
            </w:r>
            <w:r w:rsidR="00AB7B81" w:rsidRPr="003A6FE8">
              <w:rPr>
                <w:sz w:val="22"/>
                <w:szCs w:val="22"/>
              </w:rPr>
              <w:t>D</w:t>
            </w:r>
            <w:r w:rsidR="0032133B" w:rsidRPr="003A6FE8">
              <w:rPr>
                <w:sz w:val="22"/>
                <w:szCs w:val="22"/>
              </w:rPr>
              <w:t xml:space="preserve">e Kring </w:t>
            </w:r>
            <w:r w:rsidR="00072EFF">
              <w:rPr>
                <w:sz w:val="22"/>
                <w:szCs w:val="22"/>
              </w:rPr>
              <w:t>gebracht.</w:t>
            </w:r>
            <w:r w:rsidR="0032133B" w:rsidRPr="003A6FE8">
              <w:rPr>
                <w:sz w:val="22"/>
                <w:szCs w:val="22"/>
              </w:rPr>
              <w:t xml:space="preserve"> </w:t>
            </w:r>
          </w:p>
          <w:p w14:paraId="1EEC3B0A" w14:textId="277ABD74" w:rsidR="001706FB" w:rsidRDefault="009D0B62" w:rsidP="00120988">
            <w:pPr>
              <w:pStyle w:val="Geenafstand"/>
              <w:numPr>
                <w:ilvl w:val="0"/>
                <w:numId w:val="23"/>
              </w:numPr>
              <w:rPr>
                <w:sz w:val="22"/>
                <w:szCs w:val="22"/>
              </w:rPr>
            </w:pPr>
            <w:r>
              <w:rPr>
                <w:sz w:val="22"/>
                <w:szCs w:val="22"/>
              </w:rPr>
              <w:t>In tijden van coron</w:t>
            </w:r>
            <w:r w:rsidR="007037DD">
              <w:rPr>
                <w:sz w:val="22"/>
                <w:szCs w:val="22"/>
              </w:rPr>
              <w:t>a</w:t>
            </w:r>
            <w:r>
              <w:rPr>
                <w:sz w:val="22"/>
                <w:szCs w:val="22"/>
              </w:rPr>
              <w:t>maatregelen hebbe</w:t>
            </w:r>
            <w:r w:rsidR="007037DD">
              <w:rPr>
                <w:sz w:val="22"/>
                <w:szCs w:val="22"/>
              </w:rPr>
              <w:t xml:space="preserve">n </w:t>
            </w:r>
            <w:r w:rsidR="0046324B">
              <w:rPr>
                <w:sz w:val="22"/>
                <w:szCs w:val="22"/>
              </w:rPr>
              <w:t xml:space="preserve">we samen met de gezelschappen </w:t>
            </w:r>
            <w:r w:rsidR="007037DD">
              <w:rPr>
                <w:sz w:val="22"/>
                <w:szCs w:val="22"/>
              </w:rPr>
              <w:t>gezocht naar passende oplossingen</w:t>
            </w:r>
            <w:r w:rsidR="0046324B">
              <w:rPr>
                <w:sz w:val="22"/>
                <w:szCs w:val="22"/>
              </w:rPr>
              <w:t>.</w:t>
            </w:r>
            <w:r w:rsidR="007037DD">
              <w:rPr>
                <w:sz w:val="22"/>
                <w:szCs w:val="22"/>
              </w:rPr>
              <w:t xml:space="preserve"> </w:t>
            </w:r>
            <w:r w:rsidR="00D6765B">
              <w:rPr>
                <w:sz w:val="22"/>
                <w:szCs w:val="22"/>
              </w:rPr>
              <w:t>Zo konden bijv. i</w:t>
            </w:r>
            <w:r w:rsidR="00C717D7">
              <w:rPr>
                <w:sz w:val="22"/>
                <w:szCs w:val="22"/>
              </w:rPr>
              <w:t xml:space="preserve">n de decembermaand </w:t>
            </w:r>
            <w:r w:rsidR="00CB7A75">
              <w:rPr>
                <w:sz w:val="22"/>
                <w:szCs w:val="22"/>
              </w:rPr>
              <w:t>de voorstellingen van Sisa meerder</w:t>
            </w:r>
            <w:r w:rsidR="00D6765B">
              <w:rPr>
                <w:sz w:val="22"/>
                <w:szCs w:val="22"/>
              </w:rPr>
              <w:t>e</w:t>
            </w:r>
            <w:r w:rsidR="00CB7A75">
              <w:rPr>
                <w:sz w:val="22"/>
                <w:szCs w:val="22"/>
              </w:rPr>
              <w:t xml:space="preserve"> keren op een dag plaat</w:t>
            </w:r>
            <w:r w:rsidR="00D6765B">
              <w:rPr>
                <w:sz w:val="22"/>
                <w:szCs w:val="22"/>
              </w:rPr>
              <w:t>s</w:t>
            </w:r>
            <w:r w:rsidR="00CB7A75">
              <w:rPr>
                <w:sz w:val="22"/>
                <w:szCs w:val="22"/>
              </w:rPr>
              <w:t xml:space="preserve">vinden </w:t>
            </w:r>
            <w:r w:rsidR="00743E63">
              <w:rPr>
                <w:sz w:val="22"/>
                <w:szCs w:val="22"/>
              </w:rPr>
              <w:t>en speelt Stg. Jong een reprise van een oude voorstelling waardoor het publiek in de kerstvakantie ondanks alles van theater</w:t>
            </w:r>
            <w:r w:rsidR="00441ECD">
              <w:rPr>
                <w:sz w:val="22"/>
                <w:szCs w:val="22"/>
              </w:rPr>
              <w:t xml:space="preserve"> </w:t>
            </w:r>
            <w:r w:rsidR="00743E63">
              <w:rPr>
                <w:sz w:val="22"/>
                <w:szCs w:val="22"/>
              </w:rPr>
              <w:t>kan genieten</w:t>
            </w:r>
            <w:r w:rsidR="00441ECD">
              <w:rPr>
                <w:sz w:val="22"/>
                <w:szCs w:val="22"/>
              </w:rPr>
              <w:t>. Gezelschappen geven ons terug de samenwerking als zeer prettig te ervaren</w:t>
            </w:r>
            <w:r w:rsidR="00563221">
              <w:rPr>
                <w:sz w:val="22"/>
                <w:szCs w:val="22"/>
              </w:rPr>
              <w:t>.</w:t>
            </w:r>
            <w:r w:rsidR="00743E63">
              <w:rPr>
                <w:sz w:val="22"/>
                <w:szCs w:val="22"/>
              </w:rPr>
              <w:t xml:space="preserve">  </w:t>
            </w:r>
            <w:r w:rsidR="00AA02AF">
              <w:rPr>
                <w:sz w:val="22"/>
                <w:szCs w:val="22"/>
              </w:rPr>
              <w:t xml:space="preserve"> </w:t>
            </w:r>
          </w:p>
          <w:p w14:paraId="18704C94" w14:textId="77777777" w:rsidR="00B7018E" w:rsidRDefault="00236261" w:rsidP="00B7018E">
            <w:pPr>
              <w:pStyle w:val="Geenafstand"/>
              <w:ind w:left="720"/>
              <w:rPr>
                <w:sz w:val="22"/>
                <w:szCs w:val="22"/>
              </w:rPr>
            </w:pPr>
            <w:r>
              <w:rPr>
                <w:sz w:val="22"/>
                <w:szCs w:val="22"/>
              </w:rPr>
              <w:t>Alle gezelsc</w:t>
            </w:r>
            <w:r w:rsidR="002D5B00">
              <w:rPr>
                <w:sz w:val="22"/>
                <w:szCs w:val="22"/>
              </w:rPr>
              <w:t xml:space="preserve">happen </w:t>
            </w:r>
            <w:r w:rsidR="00157538">
              <w:rPr>
                <w:sz w:val="22"/>
                <w:szCs w:val="22"/>
              </w:rPr>
              <w:t xml:space="preserve">die </w:t>
            </w:r>
            <w:r w:rsidR="00AD7AE6">
              <w:rPr>
                <w:sz w:val="22"/>
                <w:szCs w:val="22"/>
              </w:rPr>
              <w:t>e</w:t>
            </w:r>
            <w:r w:rsidR="002D5B00">
              <w:rPr>
                <w:sz w:val="22"/>
                <w:szCs w:val="22"/>
              </w:rPr>
              <w:t>en voorstelling in De K</w:t>
            </w:r>
            <w:r w:rsidR="00F401EA">
              <w:rPr>
                <w:sz w:val="22"/>
                <w:szCs w:val="22"/>
              </w:rPr>
              <w:t>ring spelen worden meegenomen</w:t>
            </w:r>
            <w:r w:rsidR="00C21421">
              <w:rPr>
                <w:sz w:val="22"/>
                <w:szCs w:val="22"/>
              </w:rPr>
              <w:t xml:space="preserve"> i</w:t>
            </w:r>
            <w:r w:rsidR="00344068">
              <w:rPr>
                <w:sz w:val="22"/>
                <w:szCs w:val="22"/>
              </w:rPr>
              <w:t>n de brochure en andere publiciteit</w:t>
            </w:r>
            <w:r w:rsidR="00504638">
              <w:rPr>
                <w:sz w:val="22"/>
                <w:szCs w:val="22"/>
              </w:rPr>
              <w:t>s</w:t>
            </w:r>
            <w:r w:rsidR="00344068">
              <w:rPr>
                <w:sz w:val="22"/>
                <w:szCs w:val="22"/>
              </w:rPr>
              <w:t>uitingen.</w:t>
            </w:r>
            <w:r w:rsidR="00F401EA">
              <w:rPr>
                <w:sz w:val="22"/>
                <w:szCs w:val="22"/>
              </w:rPr>
              <w:t xml:space="preserve">  </w:t>
            </w:r>
          </w:p>
          <w:p w14:paraId="17DCB914" w14:textId="758F41C3" w:rsidR="00906359" w:rsidRDefault="00906359" w:rsidP="00B7018E">
            <w:pPr>
              <w:pStyle w:val="Geenafstand"/>
              <w:numPr>
                <w:ilvl w:val="0"/>
                <w:numId w:val="23"/>
              </w:numPr>
              <w:rPr>
                <w:sz w:val="22"/>
                <w:szCs w:val="22"/>
              </w:rPr>
            </w:pPr>
            <w:r w:rsidRPr="00120988">
              <w:rPr>
                <w:sz w:val="22"/>
                <w:szCs w:val="22"/>
              </w:rPr>
              <w:t xml:space="preserve">Er is voor een bedrag aan </w:t>
            </w:r>
            <w:r w:rsidR="003C15D1">
              <w:rPr>
                <w:sz w:val="22"/>
                <w:szCs w:val="22"/>
              </w:rPr>
              <w:t xml:space="preserve">€ 27.330 </w:t>
            </w:r>
            <w:r w:rsidRPr="00120988">
              <w:rPr>
                <w:sz w:val="22"/>
                <w:szCs w:val="22"/>
              </w:rPr>
              <w:t>aan kortingen verstrekt aan amateurgezelschappen.</w:t>
            </w:r>
          </w:p>
          <w:p w14:paraId="744C5234" w14:textId="6E893F9B" w:rsidR="00120988" w:rsidRPr="00120988" w:rsidRDefault="00120988" w:rsidP="00236261">
            <w:pPr>
              <w:pStyle w:val="Geenafstand"/>
              <w:ind w:left="720"/>
              <w:rPr>
                <w:sz w:val="22"/>
                <w:szCs w:val="22"/>
              </w:rPr>
            </w:pPr>
          </w:p>
        </w:tc>
      </w:tr>
    </w:tbl>
    <w:p w14:paraId="2FB93C62" w14:textId="110F4611" w:rsidR="00120988" w:rsidRDefault="00120988"/>
    <w:p w14:paraId="4C526C3D" w14:textId="008EA565" w:rsidR="000F3EF7" w:rsidRDefault="000F3EF7"/>
    <w:sectPr w:rsidR="000F3EF7" w:rsidSect="001D394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9D519" w14:textId="77777777" w:rsidR="00694599" w:rsidRDefault="00694599" w:rsidP="001D3949">
      <w:r>
        <w:separator/>
      </w:r>
    </w:p>
  </w:endnote>
  <w:endnote w:type="continuationSeparator" w:id="0">
    <w:p w14:paraId="467E7CFA" w14:textId="77777777" w:rsidR="00694599" w:rsidRDefault="00694599" w:rsidP="001D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Nova-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4773B" w14:textId="77777777" w:rsidR="00694599" w:rsidRDefault="00694599" w:rsidP="001D3949">
      <w:r>
        <w:separator/>
      </w:r>
    </w:p>
  </w:footnote>
  <w:footnote w:type="continuationSeparator" w:id="0">
    <w:p w14:paraId="57D157C6" w14:textId="77777777" w:rsidR="00694599" w:rsidRDefault="00694599" w:rsidP="001D3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F11"/>
    <w:multiLevelType w:val="hybridMultilevel"/>
    <w:tmpl w:val="C43E06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B93418"/>
    <w:multiLevelType w:val="hybridMultilevel"/>
    <w:tmpl w:val="B15A5F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97386B"/>
    <w:multiLevelType w:val="hybridMultilevel"/>
    <w:tmpl w:val="C7F82D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293B37"/>
    <w:multiLevelType w:val="hybridMultilevel"/>
    <w:tmpl w:val="E0C21B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8B87C2E"/>
    <w:multiLevelType w:val="hybridMultilevel"/>
    <w:tmpl w:val="67F0CF34"/>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CB45874"/>
    <w:multiLevelType w:val="hybridMultilevel"/>
    <w:tmpl w:val="30A8E388"/>
    <w:lvl w:ilvl="0" w:tplc="FCBC7C5E">
      <w:start w:val="3"/>
      <w:numFmt w:val="bullet"/>
      <w:lvlText w:val="-"/>
      <w:lvlJc w:val="left"/>
      <w:pPr>
        <w:ind w:left="1800" w:hanging="360"/>
      </w:pPr>
      <w:rPr>
        <w:rFonts w:ascii="Calibri" w:eastAsiaTheme="minorHAnsi" w:hAnsi="Calibri" w:cstheme="minorBidi"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15:restartNumberingAfterBreak="0">
    <w:nsid w:val="1D3A6824"/>
    <w:multiLevelType w:val="hybridMultilevel"/>
    <w:tmpl w:val="1C8C8E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EBF3723"/>
    <w:multiLevelType w:val="hybridMultilevel"/>
    <w:tmpl w:val="910638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3CC11E7"/>
    <w:multiLevelType w:val="hybridMultilevel"/>
    <w:tmpl w:val="1AE2B0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B61C3C"/>
    <w:multiLevelType w:val="hybridMultilevel"/>
    <w:tmpl w:val="8F7C2F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9E45136"/>
    <w:multiLevelType w:val="hybridMultilevel"/>
    <w:tmpl w:val="7E7241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B883AFA"/>
    <w:multiLevelType w:val="hybridMultilevel"/>
    <w:tmpl w:val="541669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32A6F4D"/>
    <w:multiLevelType w:val="hybridMultilevel"/>
    <w:tmpl w:val="35823FF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3" w15:restartNumberingAfterBreak="0">
    <w:nsid w:val="461A06CC"/>
    <w:multiLevelType w:val="hybridMultilevel"/>
    <w:tmpl w:val="FF40C14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8522B25"/>
    <w:multiLevelType w:val="hybridMultilevel"/>
    <w:tmpl w:val="D8BAD7E0"/>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4A7E163E"/>
    <w:multiLevelType w:val="hybridMultilevel"/>
    <w:tmpl w:val="C6541400"/>
    <w:lvl w:ilvl="0" w:tplc="A98CE720">
      <w:start w:val="1"/>
      <w:numFmt w:val="decimal"/>
      <w:lvlText w:val="%1."/>
      <w:lvlJc w:val="left"/>
      <w:pPr>
        <w:ind w:left="720" w:hanging="360"/>
      </w:pPr>
      <w:rPr>
        <w:rFonts w:hint="default"/>
        <w:b w:val="0"/>
        <w:bCs/>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B0E2FA8"/>
    <w:multiLevelType w:val="hybridMultilevel"/>
    <w:tmpl w:val="28B2BC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1086D33"/>
    <w:multiLevelType w:val="hybridMultilevel"/>
    <w:tmpl w:val="1BA4B3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4534379"/>
    <w:multiLevelType w:val="hybridMultilevel"/>
    <w:tmpl w:val="A97698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5735CC7"/>
    <w:multiLevelType w:val="hybridMultilevel"/>
    <w:tmpl w:val="F932B080"/>
    <w:lvl w:ilvl="0" w:tplc="906E7812">
      <w:start w:val="1"/>
      <w:numFmt w:val="decimal"/>
      <w:lvlText w:val="%1."/>
      <w:lvlJc w:val="left"/>
      <w:pPr>
        <w:ind w:left="720" w:hanging="360"/>
      </w:pPr>
      <w:rPr>
        <w:rFonts w:hint="default"/>
        <w:b w:val="0"/>
        <w:bCs/>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8865580"/>
    <w:multiLevelType w:val="hybridMultilevel"/>
    <w:tmpl w:val="375ADA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0707572"/>
    <w:multiLevelType w:val="hybridMultilevel"/>
    <w:tmpl w:val="E52C86AE"/>
    <w:lvl w:ilvl="0" w:tplc="04130005">
      <w:start w:val="1"/>
      <w:numFmt w:val="bullet"/>
      <w:lvlText w:val=""/>
      <w:lvlJc w:val="left"/>
      <w:pPr>
        <w:ind w:left="1800" w:hanging="360"/>
      </w:pPr>
      <w:rPr>
        <w:rFonts w:ascii="Wingdings" w:hAnsi="Wingding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2" w15:restartNumberingAfterBreak="0">
    <w:nsid w:val="60A01742"/>
    <w:multiLevelType w:val="hybridMultilevel"/>
    <w:tmpl w:val="2342F5F8"/>
    <w:lvl w:ilvl="0" w:tplc="FCBC7C5E">
      <w:start w:val="3"/>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614F6606"/>
    <w:multiLevelType w:val="hybridMultilevel"/>
    <w:tmpl w:val="2D5C81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79A4F3F"/>
    <w:multiLevelType w:val="hybridMultilevel"/>
    <w:tmpl w:val="375ADA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B2671E7"/>
    <w:multiLevelType w:val="hybridMultilevel"/>
    <w:tmpl w:val="183872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B5F6811"/>
    <w:multiLevelType w:val="hybridMultilevel"/>
    <w:tmpl w:val="0792EA38"/>
    <w:lvl w:ilvl="0" w:tplc="FE64CEDC">
      <w:start w:val="1"/>
      <w:numFmt w:val="decimal"/>
      <w:lvlText w:val="%1."/>
      <w:lvlJc w:val="left"/>
      <w:pPr>
        <w:ind w:left="720" w:hanging="360"/>
      </w:pPr>
      <w:rPr>
        <w:rFonts w:hint="default"/>
        <w:b w:val="0"/>
        <w:bCs/>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DC0304C"/>
    <w:multiLevelType w:val="hybridMultilevel"/>
    <w:tmpl w:val="BEAC4932"/>
    <w:lvl w:ilvl="0" w:tplc="592688F0">
      <w:start w:val="1"/>
      <w:numFmt w:val="decimal"/>
      <w:lvlText w:val="%1."/>
      <w:lvlJc w:val="left"/>
      <w:pPr>
        <w:ind w:left="720" w:hanging="360"/>
      </w:pPr>
      <w:rPr>
        <w:rFonts w:cs="Calibri" w:hint="default"/>
        <w:color w:val="FF000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E7F3E9B"/>
    <w:multiLevelType w:val="hybridMultilevel"/>
    <w:tmpl w:val="C7F82D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D3A7DA6"/>
    <w:multiLevelType w:val="hybridMultilevel"/>
    <w:tmpl w:val="3A426A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25"/>
  </w:num>
  <w:num w:numId="3">
    <w:abstractNumId w:val="14"/>
  </w:num>
  <w:num w:numId="4">
    <w:abstractNumId w:val="6"/>
  </w:num>
  <w:num w:numId="5">
    <w:abstractNumId w:val="19"/>
  </w:num>
  <w:num w:numId="6">
    <w:abstractNumId w:val="16"/>
  </w:num>
  <w:num w:numId="7">
    <w:abstractNumId w:val="3"/>
  </w:num>
  <w:num w:numId="8">
    <w:abstractNumId w:val="15"/>
  </w:num>
  <w:num w:numId="9">
    <w:abstractNumId w:val="28"/>
  </w:num>
  <w:num w:numId="10">
    <w:abstractNumId w:val="18"/>
  </w:num>
  <w:num w:numId="11">
    <w:abstractNumId w:val="2"/>
  </w:num>
  <w:num w:numId="12">
    <w:abstractNumId w:val="9"/>
  </w:num>
  <w:num w:numId="13">
    <w:abstractNumId w:val="26"/>
  </w:num>
  <w:num w:numId="14">
    <w:abstractNumId w:val="7"/>
  </w:num>
  <w:num w:numId="15">
    <w:abstractNumId w:val="29"/>
  </w:num>
  <w:num w:numId="16">
    <w:abstractNumId w:val="24"/>
  </w:num>
  <w:num w:numId="17">
    <w:abstractNumId w:val="27"/>
  </w:num>
  <w:num w:numId="18">
    <w:abstractNumId w:val="20"/>
  </w:num>
  <w:num w:numId="19">
    <w:abstractNumId w:val="23"/>
  </w:num>
  <w:num w:numId="20">
    <w:abstractNumId w:val="11"/>
  </w:num>
  <w:num w:numId="21">
    <w:abstractNumId w:val="0"/>
  </w:num>
  <w:num w:numId="22">
    <w:abstractNumId w:val="1"/>
  </w:num>
  <w:num w:numId="23">
    <w:abstractNumId w:val="17"/>
  </w:num>
  <w:num w:numId="24">
    <w:abstractNumId w:val="12"/>
  </w:num>
  <w:num w:numId="25">
    <w:abstractNumId w:val="4"/>
  </w:num>
  <w:num w:numId="26">
    <w:abstractNumId w:val="21"/>
  </w:num>
  <w:num w:numId="27">
    <w:abstractNumId w:val="13"/>
  </w:num>
  <w:num w:numId="28">
    <w:abstractNumId w:val="22"/>
  </w:num>
  <w:num w:numId="29">
    <w:abstractNumId w:val="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28D"/>
    <w:rsid w:val="000053BD"/>
    <w:rsid w:val="00006C14"/>
    <w:rsid w:val="00011616"/>
    <w:rsid w:val="00012C7E"/>
    <w:rsid w:val="000150BF"/>
    <w:rsid w:val="0002547E"/>
    <w:rsid w:val="00032033"/>
    <w:rsid w:val="00033A8C"/>
    <w:rsid w:val="00046A81"/>
    <w:rsid w:val="00054B44"/>
    <w:rsid w:val="00055198"/>
    <w:rsid w:val="0007288E"/>
    <w:rsid w:val="00072A39"/>
    <w:rsid w:val="00072EFF"/>
    <w:rsid w:val="00075DAF"/>
    <w:rsid w:val="00085FB6"/>
    <w:rsid w:val="00091CEE"/>
    <w:rsid w:val="00095719"/>
    <w:rsid w:val="00096A66"/>
    <w:rsid w:val="000A3612"/>
    <w:rsid w:val="000B0633"/>
    <w:rsid w:val="000B53C2"/>
    <w:rsid w:val="000B55AD"/>
    <w:rsid w:val="000B6F01"/>
    <w:rsid w:val="000C59FC"/>
    <w:rsid w:val="000C728D"/>
    <w:rsid w:val="000D40CC"/>
    <w:rsid w:val="000E0D7A"/>
    <w:rsid w:val="000E1703"/>
    <w:rsid w:val="000E20C3"/>
    <w:rsid w:val="000E2C79"/>
    <w:rsid w:val="000E3950"/>
    <w:rsid w:val="000E7180"/>
    <w:rsid w:val="000F249F"/>
    <w:rsid w:val="000F3EF7"/>
    <w:rsid w:val="00101033"/>
    <w:rsid w:val="00105135"/>
    <w:rsid w:val="001133F8"/>
    <w:rsid w:val="0011544B"/>
    <w:rsid w:val="00120988"/>
    <w:rsid w:val="00125847"/>
    <w:rsid w:val="001314DD"/>
    <w:rsid w:val="001342BC"/>
    <w:rsid w:val="001525AF"/>
    <w:rsid w:val="0015543A"/>
    <w:rsid w:val="00156A3A"/>
    <w:rsid w:val="001571E5"/>
    <w:rsid w:val="00157538"/>
    <w:rsid w:val="001706FB"/>
    <w:rsid w:val="00180B86"/>
    <w:rsid w:val="00181690"/>
    <w:rsid w:val="00181C32"/>
    <w:rsid w:val="001858C2"/>
    <w:rsid w:val="001935B4"/>
    <w:rsid w:val="00194B6B"/>
    <w:rsid w:val="001951EE"/>
    <w:rsid w:val="001960A3"/>
    <w:rsid w:val="00196B3F"/>
    <w:rsid w:val="001B0729"/>
    <w:rsid w:val="001B0F49"/>
    <w:rsid w:val="001B1D4D"/>
    <w:rsid w:val="001B2907"/>
    <w:rsid w:val="001B4216"/>
    <w:rsid w:val="001C0209"/>
    <w:rsid w:val="001C098C"/>
    <w:rsid w:val="001C3161"/>
    <w:rsid w:val="001C70AA"/>
    <w:rsid w:val="001C771B"/>
    <w:rsid w:val="001D04EA"/>
    <w:rsid w:val="001D1593"/>
    <w:rsid w:val="001D1EA7"/>
    <w:rsid w:val="001D284D"/>
    <w:rsid w:val="001D2ABE"/>
    <w:rsid w:val="001D3949"/>
    <w:rsid w:val="001D6B40"/>
    <w:rsid w:val="001E065E"/>
    <w:rsid w:val="001E1541"/>
    <w:rsid w:val="001E162C"/>
    <w:rsid w:val="001E53E1"/>
    <w:rsid w:val="001F0733"/>
    <w:rsid w:val="001F1CD9"/>
    <w:rsid w:val="001F3941"/>
    <w:rsid w:val="001F522D"/>
    <w:rsid w:val="00211C94"/>
    <w:rsid w:val="00213933"/>
    <w:rsid w:val="00214AB9"/>
    <w:rsid w:val="002244D2"/>
    <w:rsid w:val="002309C8"/>
    <w:rsid w:val="002331AA"/>
    <w:rsid w:val="00234670"/>
    <w:rsid w:val="00236261"/>
    <w:rsid w:val="00236EBF"/>
    <w:rsid w:val="00242FF6"/>
    <w:rsid w:val="0024387A"/>
    <w:rsid w:val="00244608"/>
    <w:rsid w:val="00250F04"/>
    <w:rsid w:val="00254A1F"/>
    <w:rsid w:val="00257D2F"/>
    <w:rsid w:val="0026015B"/>
    <w:rsid w:val="00264A86"/>
    <w:rsid w:val="00265710"/>
    <w:rsid w:val="00265766"/>
    <w:rsid w:val="00267A68"/>
    <w:rsid w:val="0027536C"/>
    <w:rsid w:val="00282E0F"/>
    <w:rsid w:val="00294328"/>
    <w:rsid w:val="002A1DD2"/>
    <w:rsid w:val="002A6797"/>
    <w:rsid w:val="002A7555"/>
    <w:rsid w:val="002B35A2"/>
    <w:rsid w:val="002B5490"/>
    <w:rsid w:val="002C062C"/>
    <w:rsid w:val="002C1E96"/>
    <w:rsid w:val="002D2BA5"/>
    <w:rsid w:val="002D5B00"/>
    <w:rsid w:val="002D66F6"/>
    <w:rsid w:val="002E4019"/>
    <w:rsid w:val="002E4C96"/>
    <w:rsid w:val="002E5517"/>
    <w:rsid w:val="002E5ED7"/>
    <w:rsid w:val="002E7BEF"/>
    <w:rsid w:val="002F3A50"/>
    <w:rsid w:val="002F589E"/>
    <w:rsid w:val="0030720F"/>
    <w:rsid w:val="00307421"/>
    <w:rsid w:val="003104EA"/>
    <w:rsid w:val="003124EB"/>
    <w:rsid w:val="00314ECB"/>
    <w:rsid w:val="00315851"/>
    <w:rsid w:val="00321123"/>
    <w:rsid w:val="0032133B"/>
    <w:rsid w:val="00325734"/>
    <w:rsid w:val="00325D00"/>
    <w:rsid w:val="00326F9B"/>
    <w:rsid w:val="00330631"/>
    <w:rsid w:val="00343A93"/>
    <w:rsid w:val="00344068"/>
    <w:rsid w:val="0034486B"/>
    <w:rsid w:val="00345366"/>
    <w:rsid w:val="00346C5E"/>
    <w:rsid w:val="0034726F"/>
    <w:rsid w:val="003503B0"/>
    <w:rsid w:val="00351D5C"/>
    <w:rsid w:val="0036199F"/>
    <w:rsid w:val="003646D3"/>
    <w:rsid w:val="003709BB"/>
    <w:rsid w:val="00373FFC"/>
    <w:rsid w:val="003816F8"/>
    <w:rsid w:val="003856FD"/>
    <w:rsid w:val="003909D3"/>
    <w:rsid w:val="0039390F"/>
    <w:rsid w:val="00396C0B"/>
    <w:rsid w:val="003A25F2"/>
    <w:rsid w:val="003A33FE"/>
    <w:rsid w:val="003A5D18"/>
    <w:rsid w:val="003A6FE8"/>
    <w:rsid w:val="003B05BA"/>
    <w:rsid w:val="003B62E7"/>
    <w:rsid w:val="003B77E0"/>
    <w:rsid w:val="003C0CDF"/>
    <w:rsid w:val="003C15D1"/>
    <w:rsid w:val="003C61BC"/>
    <w:rsid w:val="003D1A6B"/>
    <w:rsid w:val="003D26B3"/>
    <w:rsid w:val="003E2C7F"/>
    <w:rsid w:val="003E516A"/>
    <w:rsid w:val="00401AFC"/>
    <w:rsid w:val="0040398F"/>
    <w:rsid w:val="00405865"/>
    <w:rsid w:val="004214EE"/>
    <w:rsid w:val="00423371"/>
    <w:rsid w:val="00432C77"/>
    <w:rsid w:val="00436395"/>
    <w:rsid w:val="00441DD3"/>
    <w:rsid w:val="00441ECD"/>
    <w:rsid w:val="00447BEA"/>
    <w:rsid w:val="00450CBA"/>
    <w:rsid w:val="00453087"/>
    <w:rsid w:val="004612C2"/>
    <w:rsid w:val="0046324B"/>
    <w:rsid w:val="00472B96"/>
    <w:rsid w:val="00475CC0"/>
    <w:rsid w:val="00476DCA"/>
    <w:rsid w:val="004776CB"/>
    <w:rsid w:val="00480782"/>
    <w:rsid w:val="00481703"/>
    <w:rsid w:val="004A6955"/>
    <w:rsid w:val="004B2275"/>
    <w:rsid w:val="004B4D53"/>
    <w:rsid w:val="004B6852"/>
    <w:rsid w:val="004B6F65"/>
    <w:rsid w:val="004C0F4B"/>
    <w:rsid w:val="004C49CD"/>
    <w:rsid w:val="004E0B95"/>
    <w:rsid w:val="004E1479"/>
    <w:rsid w:val="004E3F25"/>
    <w:rsid w:val="004E6A0E"/>
    <w:rsid w:val="004F0B56"/>
    <w:rsid w:val="004F431C"/>
    <w:rsid w:val="00500BFF"/>
    <w:rsid w:val="005010B1"/>
    <w:rsid w:val="00504638"/>
    <w:rsid w:val="005111F1"/>
    <w:rsid w:val="005124B9"/>
    <w:rsid w:val="00526317"/>
    <w:rsid w:val="00533847"/>
    <w:rsid w:val="00535883"/>
    <w:rsid w:val="005461C9"/>
    <w:rsid w:val="0054762C"/>
    <w:rsid w:val="00550D54"/>
    <w:rsid w:val="00554294"/>
    <w:rsid w:val="00554331"/>
    <w:rsid w:val="00563221"/>
    <w:rsid w:val="00566D44"/>
    <w:rsid w:val="00571ABE"/>
    <w:rsid w:val="005725A2"/>
    <w:rsid w:val="00581194"/>
    <w:rsid w:val="0058662F"/>
    <w:rsid w:val="00591AFF"/>
    <w:rsid w:val="005A457F"/>
    <w:rsid w:val="005B4775"/>
    <w:rsid w:val="005D560E"/>
    <w:rsid w:val="005D72C6"/>
    <w:rsid w:val="005E6952"/>
    <w:rsid w:val="005F0723"/>
    <w:rsid w:val="005F4217"/>
    <w:rsid w:val="005F4B08"/>
    <w:rsid w:val="005F5700"/>
    <w:rsid w:val="00606541"/>
    <w:rsid w:val="00620CFD"/>
    <w:rsid w:val="00621B96"/>
    <w:rsid w:val="00622462"/>
    <w:rsid w:val="00631AF0"/>
    <w:rsid w:val="006321C5"/>
    <w:rsid w:val="00634BE9"/>
    <w:rsid w:val="00636F43"/>
    <w:rsid w:val="00643A91"/>
    <w:rsid w:val="00645C96"/>
    <w:rsid w:val="006469E0"/>
    <w:rsid w:val="0066056A"/>
    <w:rsid w:val="00661E99"/>
    <w:rsid w:val="00677D11"/>
    <w:rsid w:val="006813A3"/>
    <w:rsid w:val="00682366"/>
    <w:rsid w:val="00685469"/>
    <w:rsid w:val="00685641"/>
    <w:rsid w:val="0068598B"/>
    <w:rsid w:val="006900A1"/>
    <w:rsid w:val="00694599"/>
    <w:rsid w:val="00695D67"/>
    <w:rsid w:val="006A2415"/>
    <w:rsid w:val="006B1F73"/>
    <w:rsid w:val="006C104D"/>
    <w:rsid w:val="006C1F22"/>
    <w:rsid w:val="006C237A"/>
    <w:rsid w:val="006C778B"/>
    <w:rsid w:val="006D4FE1"/>
    <w:rsid w:val="006E7000"/>
    <w:rsid w:val="006F4143"/>
    <w:rsid w:val="006F472C"/>
    <w:rsid w:val="006F6494"/>
    <w:rsid w:val="006F6519"/>
    <w:rsid w:val="007037DD"/>
    <w:rsid w:val="00704BD5"/>
    <w:rsid w:val="00705D46"/>
    <w:rsid w:val="007067D4"/>
    <w:rsid w:val="0071031C"/>
    <w:rsid w:val="00716619"/>
    <w:rsid w:val="00723F1E"/>
    <w:rsid w:val="00726335"/>
    <w:rsid w:val="00732999"/>
    <w:rsid w:val="00734469"/>
    <w:rsid w:val="0073468C"/>
    <w:rsid w:val="00743832"/>
    <w:rsid w:val="00743E63"/>
    <w:rsid w:val="0074408D"/>
    <w:rsid w:val="00746E20"/>
    <w:rsid w:val="00750AC9"/>
    <w:rsid w:val="007539FE"/>
    <w:rsid w:val="00753B98"/>
    <w:rsid w:val="007572A4"/>
    <w:rsid w:val="0077334B"/>
    <w:rsid w:val="0077539C"/>
    <w:rsid w:val="00775C1F"/>
    <w:rsid w:val="007769D2"/>
    <w:rsid w:val="007774AF"/>
    <w:rsid w:val="00783910"/>
    <w:rsid w:val="00784F9E"/>
    <w:rsid w:val="00786065"/>
    <w:rsid w:val="00796BB1"/>
    <w:rsid w:val="007A4464"/>
    <w:rsid w:val="007A4BA0"/>
    <w:rsid w:val="007B2994"/>
    <w:rsid w:val="007C16BB"/>
    <w:rsid w:val="007C41A3"/>
    <w:rsid w:val="007D496D"/>
    <w:rsid w:val="007E6AB3"/>
    <w:rsid w:val="007F0754"/>
    <w:rsid w:val="007F7349"/>
    <w:rsid w:val="00806DE1"/>
    <w:rsid w:val="0081012B"/>
    <w:rsid w:val="008133E4"/>
    <w:rsid w:val="00816670"/>
    <w:rsid w:val="0082040F"/>
    <w:rsid w:val="0082481C"/>
    <w:rsid w:val="00824A04"/>
    <w:rsid w:val="008272DC"/>
    <w:rsid w:val="00827388"/>
    <w:rsid w:val="008279C1"/>
    <w:rsid w:val="00831A4E"/>
    <w:rsid w:val="00832181"/>
    <w:rsid w:val="00836E07"/>
    <w:rsid w:val="00840015"/>
    <w:rsid w:val="00844EC3"/>
    <w:rsid w:val="00851F89"/>
    <w:rsid w:val="008549DD"/>
    <w:rsid w:val="00857719"/>
    <w:rsid w:val="0086292B"/>
    <w:rsid w:val="0086442B"/>
    <w:rsid w:val="008705AB"/>
    <w:rsid w:val="00870969"/>
    <w:rsid w:val="00870FA8"/>
    <w:rsid w:val="008773DF"/>
    <w:rsid w:val="0088086C"/>
    <w:rsid w:val="00882250"/>
    <w:rsid w:val="008846EB"/>
    <w:rsid w:val="00886D57"/>
    <w:rsid w:val="008903A8"/>
    <w:rsid w:val="008914E7"/>
    <w:rsid w:val="00891EEA"/>
    <w:rsid w:val="008927B6"/>
    <w:rsid w:val="00897F4B"/>
    <w:rsid w:val="008B237A"/>
    <w:rsid w:val="008B355F"/>
    <w:rsid w:val="008B4C48"/>
    <w:rsid w:val="008C336B"/>
    <w:rsid w:val="008D13EC"/>
    <w:rsid w:val="008D5682"/>
    <w:rsid w:val="008E1D37"/>
    <w:rsid w:val="008E2FB4"/>
    <w:rsid w:val="008E4D43"/>
    <w:rsid w:val="008E7FDC"/>
    <w:rsid w:val="008F4B9B"/>
    <w:rsid w:val="008F5D99"/>
    <w:rsid w:val="008F6E7A"/>
    <w:rsid w:val="009000D1"/>
    <w:rsid w:val="00900737"/>
    <w:rsid w:val="00901CE2"/>
    <w:rsid w:val="00902C6A"/>
    <w:rsid w:val="00904360"/>
    <w:rsid w:val="00906359"/>
    <w:rsid w:val="00906BF3"/>
    <w:rsid w:val="00912461"/>
    <w:rsid w:val="009135F3"/>
    <w:rsid w:val="00914B42"/>
    <w:rsid w:val="009150F2"/>
    <w:rsid w:val="0092055B"/>
    <w:rsid w:val="0093035B"/>
    <w:rsid w:val="009333DD"/>
    <w:rsid w:val="0093374E"/>
    <w:rsid w:val="00934354"/>
    <w:rsid w:val="00950405"/>
    <w:rsid w:val="0096381C"/>
    <w:rsid w:val="00964E94"/>
    <w:rsid w:val="00964EBC"/>
    <w:rsid w:val="00973D26"/>
    <w:rsid w:val="0098508B"/>
    <w:rsid w:val="009901CC"/>
    <w:rsid w:val="00992D16"/>
    <w:rsid w:val="00993641"/>
    <w:rsid w:val="009A0157"/>
    <w:rsid w:val="009A05DB"/>
    <w:rsid w:val="009A5413"/>
    <w:rsid w:val="009A6838"/>
    <w:rsid w:val="009A705C"/>
    <w:rsid w:val="009B39AC"/>
    <w:rsid w:val="009B53D3"/>
    <w:rsid w:val="009B5599"/>
    <w:rsid w:val="009B5E00"/>
    <w:rsid w:val="009C1377"/>
    <w:rsid w:val="009C2A99"/>
    <w:rsid w:val="009C3854"/>
    <w:rsid w:val="009C560B"/>
    <w:rsid w:val="009C75AF"/>
    <w:rsid w:val="009C7D2C"/>
    <w:rsid w:val="009D0B62"/>
    <w:rsid w:val="009D17E0"/>
    <w:rsid w:val="009D3A52"/>
    <w:rsid w:val="009D4CA1"/>
    <w:rsid w:val="009E0673"/>
    <w:rsid w:val="009E1EE7"/>
    <w:rsid w:val="009E4174"/>
    <w:rsid w:val="009E546B"/>
    <w:rsid w:val="009E6B3E"/>
    <w:rsid w:val="009F0CC4"/>
    <w:rsid w:val="009F1843"/>
    <w:rsid w:val="009F3028"/>
    <w:rsid w:val="009F4FA7"/>
    <w:rsid w:val="009F6429"/>
    <w:rsid w:val="009F7837"/>
    <w:rsid w:val="00A013B9"/>
    <w:rsid w:val="00A03D40"/>
    <w:rsid w:val="00A057B5"/>
    <w:rsid w:val="00A10968"/>
    <w:rsid w:val="00A110A4"/>
    <w:rsid w:val="00A15A13"/>
    <w:rsid w:val="00A324B4"/>
    <w:rsid w:val="00A35EEA"/>
    <w:rsid w:val="00A4394F"/>
    <w:rsid w:val="00A4535D"/>
    <w:rsid w:val="00A476D6"/>
    <w:rsid w:val="00A52415"/>
    <w:rsid w:val="00A53991"/>
    <w:rsid w:val="00A61246"/>
    <w:rsid w:val="00A61496"/>
    <w:rsid w:val="00A62DFD"/>
    <w:rsid w:val="00A7335D"/>
    <w:rsid w:val="00A76F8D"/>
    <w:rsid w:val="00A834B3"/>
    <w:rsid w:val="00A863C8"/>
    <w:rsid w:val="00A87C59"/>
    <w:rsid w:val="00A93404"/>
    <w:rsid w:val="00A93697"/>
    <w:rsid w:val="00A9384D"/>
    <w:rsid w:val="00A97582"/>
    <w:rsid w:val="00AA02AF"/>
    <w:rsid w:val="00AA0B50"/>
    <w:rsid w:val="00AA767F"/>
    <w:rsid w:val="00AB0A1A"/>
    <w:rsid w:val="00AB4E00"/>
    <w:rsid w:val="00AB7B81"/>
    <w:rsid w:val="00AC1792"/>
    <w:rsid w:val="00AC44E4"/>
    <w:rsid w:val="00AC5697"/>
    <w:rsid w:val="00AD0FD9"/>
    <w:rsid w:val="00AD26AE"/>
    <w:rsid w:val="00AD34C8"/>
    <w:rsid w:val="00AD7AE6"/>
    <w:rsid w:val="00AE3AD8"/>
    <w:rsid w:val="00AE3E99"/>
    <w:rsid w:val="00AF3F44"/>
    <w:rsid w:val="00B11ECC"/>
    <w:rsid w:val="00B12F7C"/>
    <w:rsid w:val="00B16553"/>
    <w:rsid w:val="00B26DA6"/>
    <w:rsid w:val="00B324DF"/>
    <w:rsid w:val="00B44981"/>
    <w:rsid w:val="00B5058F"/>
    <w:rsid w:val="00B507C8"/>
    <w:rsid w:val="00B64E2C"/>
    <w:rsid w:val="00B659FE"/>
    <w:rsid w:val="00B65EBC"/>
    <w:rsid w:val="00B66F19"/>
    <w:rsid w:val="00B7018E"/>
    <w:rsid w:val="00B72712"/>
    <w:rsid w:val="00B72F77"/>
    <w:rsid w:val="00B77CCB"/>
    <w:rsid w:val="00B84772"/>
    <w:rsid w:val="00B95242"/>
    <w:rsid w:val="00BA4B81"/>
    <w:rsid w:val="00BB129C"/>
    <w:rsid w:val="00BB14A7"/>
    <w:rsid w:val="00BB5D13"/>
    <w:rsid w:val="00BB7270"/>
    <w:rsid w:val="00BC09D7"/>
    <w:rsid w:val="00BC43E8"/>
    <w:rsid w:val="00BC4FAD"/>
    <w:rsid w:val="00BC514B"/>
    <w:rsid w:val="00BC6B47"/>
    <w:rsid w:val="00BC6FC8"/>
    <w:rsid w:val="00BE04EE"/>
    <w:rsid w:val="00BE5FDA"/>
    <w:rsid w:val="00BF24BF"/>
    <w:rsid w:val="00C032A8"/>
    <w:rsid w:val="00C06FB3"/>
    <w:rsid w:val="00C1211C"/>
    <w:rsid w:val="00C15F0B"/>
    <w:rsid w:val="00C168D9"/>
    <w:rsid w:val="00C21421"/>
    <w:rsid w:val="00C216DA"/>
    <w:rsid w:val="00C225D0"/>
    <w:rsid w:val="00C232F0"/>
    <w:rsid w:val="00C23AE6"/>
    <w:rsid w:val="00C346B7"/>
    <w:rsid w:val="00C352AB"/>
    <w:rsid w:val="00C356CB"/>
    <w:rsid w:val="00C4076E"/>
    <w:rsid w:val="00C415A3"/>
    <w:rsid w:val="00C42C49"/>
    <w:rsid w:val="00C433BC"/>
    <w:rsid w:val="00C43706"/>
    <w:rsid w:val="00C57F18"/>
    <w:rsid w:val="00C6425E"/>
    <w:rsid w:val="00C64E65"/>
    <w:rsid w:val="00C717D7"/>
    <w:rsid w:val="00C768F0"/>
    <w:rsid w:val="00C82FC9"/>
    <w:rsid w:val="00C84241"/>
    <w:rsid w:val="00C85BB1"/>
    <w:rsid w:val="00C85FE8"/>
    <w:rsid w:val="00C93958"/>
    <w:rsid w:val="00C950AB"/>
    <w:rsid w:val="00C9745A"/>
    <w:rsid w:val="00CB2821"/>
    <w:rsid w:val="00CB6699"/>
    <w:rsid w:val="00CB7A75"/>
    <w:rsid w:val="00CC2828"/>
    <w:rsid w:val="00CE0688"/>
    <w:rsid w:val="00CE4D58"/>
    <w:rsid w:val="00CF4E14"/>
    <w:rsid w:val="00D0254C"/>
    <w:rsid w:val="00D03EAD"/>
    <w:rsid w:val="00D15281"/>
    <w:rsid w:val="00D217DD"/>
    <w:rsid w:val="00D229E2"/>
    <w:rsid w:val="00D23135"/>
    <w:rsid w:val="00D24B1D"/>
    <w:rsid w:val="00D3129C"/>
    <w:rsid w:val="00D431EB"/>
    <w:rsid w:val="00D46F95"/>
    <w:rsid w:val="00D516EB"/>
    <w:rsid w:val="00D544EA"/>
    <w:rsid w:val="00D5669F"/>
    <w:rsid w:val="00D6765B"/>
    <w:rsid w:val="00D74255"/>
    <w:rsid w:val="00D75908"/>
    <w:rsid w:val="00D842EB"/>
    <w:rsid w:val="00D84ED9"/>
    <w:rsid w:val="00D91153"/>
    <w:rsid w:val="00D96A44"/>
    <w:rsid w:val="00D970B0"/>
    <w:rsid w:val="00DA1E49"/>
    <w:rsid w:val="00DA2DD4"/>
    <w:rsid w:val="00DB1856"/>
    <w:rsid w:val="00DB5C76"/>
    <w:rsid w:val="00DC02F1"/>
    <w:rsid w:val="00DC2830"/>
    <w:rsid w:val="00DC622A"/>
    <w:rsid w:val="00DD637C"/>
    <w:rsid w:val="00DE19C7"/>
    <w:rsid w:val="00DF2E45"/>
    <w:rsid w:val="00E14B42"/>
    <w:rsid w:val="00E228C0"/>
    <w:rsid w:val="00E23CE3"/>
    <w:rsid w:val="00E24B5B"/>
    <w:rsid w:val="00E3420A"/>
    <w:rsid w:val="00E3648F"/>
    <w:rsid w:val="00E36648"/>
    <w:rsid w:val="00E36825"/>
    <w:rsid w:val="00E4131F"/>
    <w:rsid w:val="00E5060B"/>
    <w:rsid w:val="00E606E5"/>
    <w:rsid w:val="00E63415"/>
    <w:rsid w:val="00E6750E"/>
    <w:rsid w:val="00E73DE9"/>
    <w:rsid w:val="00E82F2A"/>
    <w:rsid w:val="00E8384E"/>
    <w:rsid w:val="00E92B21"/>
    <w:rsid w:val="00E9576D"/>
    <w:rsid w:val="00E97EC9"/>
    <w:rsid w:val="00EB4757"/>
    <w:rsid w:val="00EB67B2"/>
    <w:rsid w:val="00EB7CF1"/>
    <w:rsid w:val="00EC23DF"/>
    <w:rsid w:val="00EC35F7"/>
    <w:rsid w:val="00EC6526"/>
    <w:rsid w:val="00ED1D16"/>
    <w:rsid w:val="00EE54C1"/>
    <w:rsid w:val="00EF2652"/>
    <w:rsid w:val="00EF39CC"/>
    <w:rsid w:val="00F02442"/>
    <w:rsid w:val="00F05F1B"/>
    <w:rsid w:val="00F069F9"/>
    <w:rsid w:val="00F120AE"/>
    <w:rsid w:val="00F1599B"/>
    <w:rsid w:val="00F16C9E"/>
    <w:rsid w:val="00F17FA3"/>
    <w:rsid w:val="00F2180F"/>
    <w:rsid w:val="00F23812"/>
    <w:rsid w:val="00F241CD"/>
    <w:rsid w:val="00F30839"/>
    <w:rsid w:val="00F37752"/>
    <w:rsid w:val="00F401EA"/>
    <w:rsid w:val="00F41886"/>
    <w:rsid w:val="00F44AC1"/>
    <w:rsid w:val="00F4585F"/>
    <w:rsid w:val="00F462D9"/>
    <w:rsid w:val="00F46C16"/>
    <w:rsid w:val="00F63812"/>
    <w:rsid w:val="00F66FC9"/>
    <w:rsid w:val="00F6781D"/>
    <w:rsid w:val="00F67D5D"/>
    <w:rsid w:val="00F822AA"/>
    <w:rsid w:val="00F870D3"/>
    <w:rsid w:val="00F8787E"/>
    <w:rsid w:val="00F90726"/>
    <w:rsid w:val="00F924C8"/>
    <w:rsid w:val="00F931AA"/>
    <w:rsid w:val="00FC28A9"/>
    <w:rsid w:val="00FC2E5B"/>
    <w:rsid w:val="00FC3797"/>
    <w:rsid w:val="00FD735D"/>
    <w:rsid w:val="00FE148F"/>
    <w:rsid w:val="00FE5207"/>
    <w:rsid w:val="00FE5564"/>
    <w:rsid w:val="00FE5C84"/>
    <w:rsid w:val="00FF3D9D"/>
    <w:rsid w:val="00FF71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912E"/>
  <w15:chartTrackingRefBased/>
  <w15:docId w15:val="{AF2ECD08-F941-9845-8E8D-B5F2FCD5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728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C728D"/>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0C728D"/>
    <w:pPr>
      <w:spacing w:before="100" w:beforeAutospacing="1" w:after="100" w:afterAutospacing="1"/>
    </w:pPr>
    <w:rPr>
      <w:rFonts w:ascii="Times New Roman" w:eastAsia="Times New Roman" w:hAnsi="Times New Roman" w:cs="Times New Roman"/>
      <w:lang w:eastAsia="nl-NL"/>
    </w:rPr>
  </w:style>
  <w:style w:type="table" w:styleId="Tabelraster">
    <w:name w:val="Table Grid"/>
    <w:basedOn w:val="Standaardtabel"/>
    <w:uiPriority w:val="39"/>
    <w:rsid w:val="000C7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0C728D"/>
  </w:style>
  <w:style w:type="character" w:customStyle="1" w:styleId="eop">
    <w:name w:val="eop"/>
    <w:basedOn w:val="Standaardalinea-lettertype"/>
    <w:rsid w:val="007C16BB"/>
  </w:style>
  <w:style w:type="character" w:customStyle="1" w:styleId="normaltextrun">
    <w:name w:val="normaltextrun"/>
    <w:basedOn w:val="Standaardalinea-lettertype"/>
    <w:rsid w:val="001133F8"/>
  </w:style>
  <w:style w:type="paragraph" w:styleId="Koptekst">
    <w:name w:val="header"/>
    <w:basedOn w:val="Standaard"/>
    <w:link w:val="KoptekstChar"/>
    <w:uiPriority w:val="99"/>
    <w:unhideWhenUsed/>
    <w:rsid w:val="001D3949"/>
    <w:pPr>
      <w:tabs>
        <w:tab w:val="center" w:pos="4536"/>
        <w:tab w:val="right" w:pos="9072"/>
      </w:tabs>
    </w:pPr>
  </w:style>
  <w:style w:type="character" w:customStyle="1" w:styleId="KoptekstChar">
    <w:name w:val="Koptekst Char"/>
    <w:basedOn w:val="Standaardalinea-lettertype"/>
    <w:link w:val="Koptekst"/>
    <w:uiPriority w:val="99"/>
    <w:rsid w:val="001D3949"/>
  </w:style>
  <w:style w:type="paragraph" w:styleId="Voettekst">
    <w:name w:val="footer"/>
    <w:basedOn w:val="Standaard"/>
    <w:link w:val="VoettekstChar"/>
    <w:uiPriority w:val="99"/>
    <w:unhideWhenUsed/>
    <w:rsid w:val="001D3949"/>
    <w:pPr>
      <w:tabs>
        <w:tab w:val="center" w:pos="4536"/>
        <w:tab w:val="right" w:pos="9072"/>
      </w:tabs>
    </w:pPr>
  </w:style>
  <w:style w:type="character" w:customStyle="1" w:styleId="VoettekstChar">
    <w:name w:val="Voettekst Char"/>
    <w:basedOn w:val="Standaardalinea-lettertype"/>
    <w:link w:val="Voettekst"/>
    <w:uiPriority w:val="99"/>
    <w:rsid w:val="001D3949"/>
  </w:style>
  <w:style w:type="paragraph" w:customStyle="1" w:styleId="Default">
    <w:name w:val="Default"/>
    <w:rsid w:val="001C098C"/>
    <w:pPr>
      <w:autoSpaceDE w:val="0"/>
      <w:autoSpaceDN w:val="0"/>
      <w:adjustRightInd w:val="0"/>
    </w:pPr>
    <w:rPr>
      <w:rFonts w:ascii="Arial" w:hAnsi="Arial" w:cs="Arial"/>
      <w:color w:val="000000"/>
    </w:rPr>
  </w:style>
  <w:style w:type="character" w:styleId="Hyperlink">
    <w:name w:val="Hyperlink"/>
    <w:basedOn w:val="Standaardalinea-lettertype"/>
    <w:uiPriority w:val="99"/>
    <w:unhideWhenUsed/>
    <w:rsid w:val="00904360"/>
    <w:rPr>
      <w:color w:val="0563C1" w:themeColor="hyperlink"/>
      <w:u w:val="single"/>
    </w:rPr>
  </w:style>
  <w:style w:type="character" w:styleId="Onopgelostemelding">
    <w:name w:val="Unresolved Mention"/>
    <w:basedOn w:val="Standaardalinea-lettertype"/>
    <w:uiPriority w:val="99"/>
    <w:semiHidden/>
    <w:unhideWhenUsed/>
    <w:rsid w:val="001C0209"/>
    <w:rPr>
      <w:color w:val="605E5C"/>
      <w:shd w:val="clear" w:color="auto" w:fill="E1DFDD"/>
    </w:rPr>
  </w:style>
  <w:style w:type="character" w:styleId="Verwijzingopmerking">
    <w:name w:val="annotation reference"/>
    <w:basedOn w:val="Standaardalinea-lettertype"/>
    <w:uiPriority w:val="99"/>
    <w:semiHidden/>
    <w:unhideWhenUsed/>
    <w:rsid w:val="00A9384D"/>
    <w:rPr>
      <w:sz w:val="16"/>
      <w:szCs w:val="16"/>
    </w:rPr>
  </w:style>
  <w:style w:type="paragraph" w:styleId="Tekstopmerking">
    <w:name w:val="annotation text"/>
    <w:basedOn w:val="Standaard"/>
    <w:link w:val="TekstopmerkingChar"/>
    <w:uiPriority w:val="99"/>
    <w:semiHidden/>
    <w:unhideWhenUsed/>
    <w:rsid w:val="00A9384D"/>
    <w:rPr>
      <w:sz w:val="20"/>
      <w:szCs w:val="20"/>
    </w:rPr>
  </w:style>
  <w:style w:type="character" w:customStyle="1" w:styleId="TekstopmerkingChar">
    <w:name w:val="Tekst opmerking Char"/>
    <w:basedOn w:val="Standaardalinea-lettertype"/>
    <w:link w:val="Tekstopmerking"/>
    <w:uiPriority w:val="99"/>
    <w:semiHidden/>
    <w:rsid w:val="00A9384D"/>
    <w:rPr>
      <w:sz w:val="20"/>
      <w:szCs w:val="20"/>
    </w:rPr>
  </w:style>
  <w:style w:type="paragraph" w:styleId="Onderwerpvanopmerking">
    <w:name w:val="annotation subject"/>
    <w:basedOn w:val="Tekstopmerking"/>
    <w:next w:val="Tekstopmerking"/>
    <w:link w:val="OnderwerpvanopmerkingChar"/>
    <w:uiPriority w:val="99"/>
    <w:semiHidden/>
    <w:unhideWhenUsed/>
    <w:rsid w:val="00A9384D"/>
    <w:rPr>
      <w:b/>
      <w:bCs/>
    </w:rPr>
  </w:style>
  <w:style w:type="character" w:customStyle="1" w:styleId="OnderwerpvanopmerkingChar">
    <w:name w:val="Onderwerp van opmerking Char"/>
    <w:basedOn w:val="TekstopmerkingChar"/>
    <w:link w:val="Onderwerpvanopmerking"/>
    <w:uiPriority w:val="99"/>
    <w:semiHidden/>
    <w:rsid w:val="00A938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63299">
      <w:bodyDiv w:val="1"/>
      <w:marLeft w:val="0"/>
      <w:marRight w:val="0"/>
      <w:marTop w:val="0"/>
      <w:marBottom w:val="0"/>
      <w:divBdr>
        <w:top w:val="none" w:sz="0" w:space="0" w:color="auto"/>
        <w:left w:val="none" w:sz="0" w:space="0" w:color="auto"/>
        <w:bottom w:val="none" w:sz="0" w:space="0" w:color="auto"/>
        <w:right w:val="none" w:sz="0" w:space="0" w:color="auto"/>
      </w:divBdr>
    </w:div>
    <w:div w:id="995034775">
      <w:bodyDiv w:val="1"/>
      <w:marLeft w:val="0"/>
      <w:marRight w:val="0"/>
      <w:marTop w:val="0"/>
      <w:marBottom w:val="0"/>
      <w:divBdr>
        <w:top w:val="none" w:sz="0" w:space="0" w:color="auto"/>
        <w:left w:val="none" w:sz="0" w:space="0" w:color="auto"/>
        <w:bottom w:val="none" w:sz="0" w:space="0" w:color="auto"/>
        <w:right w:val="none" w:sz="0" w:space="0" w:color="auto"/>
      </w:divBdr>
    </w:div>
    <w:div w:id="118196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zt.nl/projecten/heldenkett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namapictures.nl/over/zintuiglijk-colle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facebook.com/Introdans/videos/de-hubclub-is-terug-een-etalage-van-onweerstaanbare-aantrekkelijke-inclusieve-da/604913890664738/"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ameratazuid.nl/concert/grijs-gedraaid-luister-beweeg-en-ontmoe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57aa9cd-cb97-4731-8913-9ffff0e6a964">
      <Value>1687</Value>
      <Value>4</Value>
      <Value>1729</Value>
    </TaxCatchAll>
    <TaxKeywordTaxHTField xmlns="257aa9cd-cb97-4731-8913-9ffff0e6a964">
      <Terms xmlns="http://schemas.microsoft.com/office/infopath/2007/PartnerControls">
        <TermInfo xmlns="http://schemas.microsoft.com/office/infopath/2007/PartnerControls">
          <TermName xmlns="http://schemas.microsoft.com/office/infopath/2007/PartnerControls">Tussentijdse rapportage</TermName>
          <TermId xmlns="http://schemas.microsoft.com/office/infopath/2007/PartnerControls">2dcc4982-8465-493b-b846-94619e533d60</TermId>
        </TermInfo>
      </Terms>
    </TaxKeywordTaxHTField>
    <jee7b55ecea0447f84d7b06ab68dd87a xmlns="257aa9cd-cb97-4731-8913-9ffff0e6a964">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71b0e776-2ac2-4379-a9c0-92d300813a94</TermId>
        </TermInfo>
      </Terms>
    </jee7b55ecea0447f84d7b06ab68dd87a>
    <o29e8eb4ba6a4f1a967c03d47c7e47df xmlns="257aa9cd-cb97-4731-8913-9ffff0e6a964">
      <Terms xmlns="http://schemas.microsoft.com/office/infopath/2007/PartnerControls">
        <TermInfo xmlns="http://schemas.microsoft.com/office/infopath/2007/PartnerControls">
          <TermName xmlns="http://schemas.microsoft.com/office/infopath/2007/PartnerControls">De Kring Roosendaal</TermName>
          <TermId xmlns="http://schemas.microsoft.com/office/infopath/2007/PartnerControls">895cdb9d-7f6f-4b06-80ea-9ab8973b1e50</TermId>
        </TermInfo>
      </Terms>
    </o29e8eb4ba6a4f1a967c03d47c7e47df>
    <Status_x0020_-_x0020_Subsidie xmlns="257aa9cd-cb97-4731-8913-9ffff0e6a96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14924E4AF7914A885751D66133CBC6" ma:contentTypeVersion="20" ma:contentTypeDescription="Een nieuw document maken." ma:contentTypeScope="" ma:versionID="3e33661ff6dc0c9d35b4762ae5a807be">
  <xsd:schema xmlns:xsd="http://www.w3.org/2001/XMLSchema" xmlns:xs="http://www.w3.org/2001/XMLSchema" xmlns:p="http://schemas.microsoft.com/office/2006/metadata/properties" xmlns:ns2="257aa9cd-cb97-4731-8913-9ffff0e6a964" xmlns:ns3="3be63c89-10b6-4db0-b3a2-18ebdc3879e8" xmlns:ns4="96469af9-7f5f-46ab-867f-d61cb6444a8a" targetNamespace="http://schemas.microsoft.com/office/2006/metadata/properties" ma:root="true" ma:fieldsID="906d39521356be24e52fd1658c48cc04" ns2:_="" ns3:_="" ns4:_="">
    <xsd:import namespace="257aa9cd-cb97-4731-8913-9ffff0e6a964"/>
    <xsd:import namespace="3be63c89-10b6-4db0-b3a2-18ebdc3879e8"/>
    <xsd:import namespace="96469af9-7f5f-46ab-867f-d61cb6444a8a"/>
    <xsd:element name="properties">
      <xsd:complexType>
        <xsd:sequence>
          <xsd:element name="documentManagement">
            <xsd:complexType>
              <xsd:all>
                <xsd:element ref="ns2:TaxKeywordTaxHTField" minOccurs="0"/>
                <xsd:element ref="ns2:TaxCatchAll" minOccurs="0"/>
                <xsd:element ref="ns2:Status_x0020_-_x0020_Subsidie" minOccurs="0"/>
                <xsd:element ref="ns2:o29e8eb4ba6a4f1a967c03d47c7e47df" minOccurs="0"/>
                <xsd:element ref="ns2:jee7b55ecea0447f84d7b06ab68dd87a"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aa9cd-cb97-4731-8913-9ffff0e6a964" elementFormDefault="qualified">
    <xsd:import namespace="http://schemas.microsoft.com/office/2006/documentManagement/types"/>
    <xsd:import namespace="http://schemas.microsoft.com/office/infopath/2007/PartnerControls"/>
    <xsd:element name="TaxKeywordTaxHTField" ma:index="5" nillable="true" ma:taxonomy="true" ma:internalName="TaxKeywordTaxHTField" ma:taxonomyFieldName="TaxKeyword" ma:displayName="Onderwerp(en)" ma:fieldId="{23f27201-bee3-471e-b2e7-b64fd8b7ca38}" ma:taxonomyMulti="true" ma:sspId="9f5d576d-f01d-4ca1-98a9-5866b79530f2" ma:termSetId="00000000-0000-0000-0000-000000000000" ma:anchorId="00000000-0000-0000-0000-000000000000" ma:open="true" ma:isKeyword="true">
      <xsd:complexType>
        <xsd:sequence>
          <xsd:element ref="pc:Terms" minOccurs="0" maxOccurs="1"/>
        </xsd:sequence>
      </xsd:complexType>
    </xsd:element>
    <xsd:element name="TaxCatchAll" ma:index="6" nillable="true" ma:displayName="Taxonomy Catch All Column" ma:hidden="true" ma:list="{8593dfa4-2a87-424c-a5ed-2ca27552b920}" ma:internalName="TaxCatchAll" ma:showField="CatchAllData" ma:web="257aa9cd-cb97-4731-8913-9ffff0e6a964">
      <xsd:complexType>
        <xsd:complexContent>
          <xsd:extension base="dms:MultiChoiceLookup">
            <xsd:sequence>
              <xsd:element name="Value" type="dms:Lookup" maxOccurs="unbounded" minOccurs="0" nillable="true"/>
            </xsd:sequence>
          </xsd:extension>
        </xsd:complexContent>
      </xsd:complexType>
    </xsd:element>
    <xsd:element name="Status_x0020_-_x0020_Subsidie" ma:index="7" nillable="true" ma:displayName="Status - Subsidie" ma:format="Dropdown" ma:internalName="Status_x0020__x002d__x0020_Subsidie" ma:readOnly="false">
      <xsd:simpleType>
        <xsd:restriction base="dms:Choice">
          <xsd:enumeration value="Concept"/>
          <xsd:enumeration value="Ingediend"/>
          <xsd:enumeration value="Toegewezen"/>
          <xsd:enumeration value="Afgewezen"/>
        </xsd:restriction>
      </xsd:simpleType>
    </xsd:element>
    <xsd:element name="o29e8eb4ba6a4f1a967c03d47c7e47df" ma:index="13" nillable="true" ma:taxonomy="true" ma:internalName="o29e8eb4ba6a4f1a967c03d47c7e47df" ma:taxonomyFieldName="Organisatie1" ma:displayName="Organisatie" ma:default="" ma:fieldId="{829e8eb4-ba6a-4f1a-967c-03d47c7e47df}" ma:sspId="9f5d576d-f01d-4ca1-98a9-5866b79530f2" ma:termSetId="3bd894a6-9c41-4e6d-88de-4d8bc1cbfa97" ma:anchorId="00000000-0000-0000-0000-000000000000" ma:open="false" ma:isKeyword="false">
      <xsd:complexType>
        <xsd:sequence>
          <xsd:element ref="pc:Terms" minOccurs="0" maxOccurs="1"/>
        </xsd:sequence>
      </xsd:complexType>
    </xsd:element>
    <xsd:element name="jee7b55ecea0447f84d7b06ab68dd87a" ma:index="15" nillable="true" ma:taxonomy="true" ma:internalName="jee7b55ecea0447f84d7b06ab68dd87a" ma:taxonomyFieldName="Jaar1" ma:displayName="Jaar" ma:default="" ma:fieldId="{3ee7b55e-cea0-447f-84d7-b06ab68dd87a}" ma:sspId="9f5d576d-f01d-4ca1-98a9-5866b79530f2" ma:termSetId="fd723cfe-b420-4450-b55f-32224265523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e63c89-10b6-4db0-b3a2-18ebdc3879e8"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469af9-7f5f-46ab-867f-d61cb6444a8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77686-09F9-49DF-BA29-B940014FB30C}">
  <ds:schemaRefs>
    <ds:schemaRef ds:uri="http://schemas.microsoft.com/office/2006/metadata/properties"/>
    <ds:schemaRef ds:uri="http://schemas.microsoft.com/office/infopath/2007/PartnerControls"/>
    <ds:schemaRef ds:uri="257aa9cd-cb97-4731-8913-9ffff0e6a964"/>
  </ds:schemaRefs>
</ds:datastoreItem>
</file>

<file path=customXml/itemProps2.xml><?xml version="1.0" encoding="utf-8"?>
<ds:datastoreItem xmlns:ds="http://schemas.openxmlformats.org/officeDocument/2006/customXml" ds:itemID="{5A358B33-88CD-45E0-AB2B-1977333DF8C3}">
  <ds:schemaRefs>
    <ds:schemaRef ds:uri="http://schemas.microsoft.com/sharepoint/v3/contenttype/forms"/>
  </ds:schemaRefs>
</ds:datastoreItem>
</file>

<file path=customXml/itemProps3.xml><?xml version="1.0" encoding="utf-8"?>
<ds:datastoreItem xmlns:ds="http://schemas.openxmlformats.org/officeDocument/2006/customXml" ds:itemID="{EA850499-A66A-46AE-B6B0-672BB1991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aa9cd-cb97-4731-8913-9ffff0e6a964"/>
    <ds:schemaRef ds:uri="3be63c89-10b6-4db0-b3a2-18ebdc3879e8"/>
    <ds:schemaRef ds:uri="96469af9-7f5f-46ab-867f-d61cb6444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2D2007-5F37-4523-AE83-779BF2CD3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2114</Words>
  <Characters>11633</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van Oosterhout</dc:creator>
  <cp:keywords>Tussentijdse rapportage</cp:keywords>
  <dc:description/>
  <cp:lastModifiedBy>Mariska Ploeg l cultuurcluster Roosendaal</cp:lastModifiedBy>
  <cp:revision>4</cp:revision>
  <dcterms:created xsi:type="dcterms:W3CDTF">2022-06-17T14:01:00Z</dcterms:created>
  <dcterms:modified xsi:type="dcterms:W3CDTF">2022-06-20T08:00:00Z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0x0101000214924E4AF7914A885751D66133CBC6</vt:lpwstr>
  </property>
  <property fmtid="{D5CDD505-2E9C-101B-9397-08002B2CF9AE}" pid="3" name="TaxKeyword">
    <vt:lpwstr>1729;#Tussentijdse rapportage|2dcc4982-8465-493b-b846-94619e533d60</vt:lpwstr>
  </property>
  <property fmtid="{D5CDD505-2E9C-101B-9397-08002B2CF9AE}" pid="4" name="Jaar1">
    <vt:lpwstr>1687;#2021|71b0e776-2ac2-4379-a9c0-92d300813a94</vt:lpwstr>
  </property>
  <property fmtid="{D5CDD505-2E9C-101B-9397-08002B2CF9AE}" pid="5" name="Organisatie1">
    <vt:lpwstr>4;#De Kring Roosendaal|895cdb9d-7f6f-4b06-80ea-9ab8973b1e50</vt:lpwstr>
  </property>
</Properties>
</file>